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08981E0A"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524A74">
        <w:rPr>
          <w:rFonts w:ascii="Cambria" w:hAnsi="Cambria"/>
          <w:lang w:val="et-EE"/>
        </w:rPr>
        <w:t>6</w:t>
      </w:r>
      <w:r>
        <w:rPr>
          <w:rFonts w:ascii="Cambria" w:hAnsi="Cambria"/>
          <w:lang w:val="et-EE"/>
        </w:rPr>
        <w:t xml:space="preserve"> nr </w:t>
      </w:r>
      <w:r w:rsidR="000E1717">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10360480"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0E1717">
        <w:rPr>
          <w:rFonts w:ascii="Cambria" w:hAnsi="Cambria"/>
          <w:b/>
          <w:lang w:val="et-EE"/>
        </w:rPr>
        <w:t>Tu</w:t>
      </w:r>
      <w:r w:rsidR="000F0CB1">
        <w:rPr>
          <w:rFonts w:ascii="Cambria" w:hAnsi="Cambria"/>
          <w:b/>
          <w:lang w:val="et-EE"/>
        </w:rPr>
        <w:t>rb</w:t>
      </w:r>
      <w:r w:rsidR="000E1717">
        <w:rPr>
          <w:rFonts w:ascii="Cambria" w:hAnsi="Cambria"/>
          <w:b/>
          <w:lang w:val="et-EE"/>
        </w:rPr>
        <w:t>a alevikus Jaama tee 15</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397F121C" w:rsidR="00943BE3"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AC5BA5">
        <w:rPr>
          <w:rFonts w:ascii="Cambria" w:hAnsi="Cambria"/>
          <w:lang w:val="et-EE"/>
        </w:rPr>
        <w:t xml:space="preserve"> (üksikelamu)</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FF1468">
        <w:rPr>
          <w:lang w:val="et-EE"/>
        </w:rPr>
        <w:t>Jaama tee 15</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FF1468">
        <w:rPr>
          <w:lang w:val="et-EE"/>
        </w:rPr>
        <w:t>.</w:t>
      </w:r>
      <w:r w:rsidR="00DE2DB7">
        <w:rPr>
          <w:lang w:val="et-EE"/>
        </w:rPr>
        <w:t xml:space="preserve"> </w:t>
      </w:r>
    </w:p>
    <w:p w14:paraId="14AD8D29" w14:textId="3F99A0C7" w:rsidR="00911A8F" w:rsidRDefault="00911A8F" w:rsidP="00943BE3">
      <w:pPr>
        <w:rPr>
          <w:rFonts w:ascii="Cambria" w:hAnsi="Cambria"/>
          <w:lang w:val="et-EE"/>
        </w:rPr>
      </w:pPr>
    </w:p>
    <w:p w14:paraId="0CF78C81" w14:textId="6BC48190" w:rsidR="00853862" w:rsidRDefault="00FF1468" w:rsidP="00943BE3">
      <w:pPr>
        <w:rPr>
          <w:rFonts w:ascii="Cambria" w:hAnsi="Cambria"/>
          <w:lang w:val="et-EE"/>
        </w:rPr>
      </w:pPr>
      <w:r w:rsidRPr="00780763">
        <w:rPr>
          <w:rFonts w:ascii="Cambria" w:hAnsi="Cambria"/>
          <w:lang w:val="et-EE"/>
        </w:rPr>
        <w:t>Jaama tee 15</w:t>
      </w:r>
      <w:r w:rsidR="00853862" w:rsidRPr="00780763">
        <w:rPr>
          <w:rFonts w:ascii="Cambria" w:hAnsi="Cambria"/>
          <w:lang w:val="et-EE"/>
        </w:rPr>
        <w:t xml:space="preserve"> kinnistu</w:t>
      </w:r>
      <w:r w:rsidRPr="00780763">
        <w:rPr>
          <w:rFonts w:ascii="Cambria" w:hAnsi="Cambria"/>
          <w:lang w:val="et-EE"/>
        </w:rPr>
        <w:t xml:space="preserve"> (</w:t>
      </w:r>
      <w:r w:rsidR="00780763" w:rsidRPr="00780763">
        <w:rPr>
          <w:rFonts w:ascii="Cambria" w:hAnsi="Cambria"/>
          <w:lang w:val="et-EE"/>
        </w:rPr>
        <w:t>51801:001:0052</w:t>
      </w:r>
      <w:r w:rsidRPr="00780763">
        <w:rPr>
          <w:rFonts w:ascii="Cambria" w:hAnsi="Cambria"/>
          <w:lang w:val="et-EE"/>
        </w:rPr>
        <w:t>)</w:t>
      </w:r>
      <w:r w:rsidR="00853862" w:rsidRPr="00780763">
        <w:rPr>
          <w:rFonts w:ascii="Cambria" w:hAnsi="Cambria"/>
          <w:lang w:val="et-EE"/>
        </w:rPr>
        <w:t xml:space="preserve"> on </w:t>
      </w:r>
      <w:r w:rsidR="00780763" w:rsidRPr="00780763">
        <w:rPr>
          <w:rFonts w:ascii="Cambria" w:hAnsi="Cambria"/>
          <w:lang w:val="et-EE"/>
        </w:rPr>
        <w:t xml:space="preserve">1343.0 </w:t>
      </w:r>
      <w:r w:rsidR="00853862" w:rsidRPr="00780763">
        <w:rPr>
          <w:rFonts w:ascii="Cambria" w:hAnsi="Cambria"/>
          <w:lang w:val="et-EE"/>
        </w:rPr>
        <w:t xml:space="preserve">m² suurune ja 100% elamumaa sihtotstarbega. Üldplaneeringu alusel asub kinnistu tiheasustusalal ning on pere- ja ridaelamumaa maakasutuse juhtotstarbega. </w:t>
      </w:r>
      <w:r w:rsidR="005D08FD">
        <w:rPr>
          <w:rFonts w:ascii="Cambria" w:hAnsi="Cambria"/>
          <w:lang w:val="et-EE"/>
        </w:rPr>
        <w:t xml:space="preserve">Kinnistu põhjaosa asub avalikult kasutatava tee </w:t>
      </w:r>
      <w:r w:rsidR="007125A3">
        <w:rPr>
          <w:rFonts w:ascii="Cambria" w:hAnsi="Cambria"/>
          <w:lang w:val="et-EE"/>
        </w:rPr>
        <w:t>(</w:t>
      </w:r>
      <w:r w:rsidR="007125A3" w:rsidRPr="007125A3">
        <w:rPr>
          <w:rFonts w:ascii="Cambria" w:hAnsi="Cambria"/>
          <w:lang w:val="et-EE"/>
        </w:rPr>
        <w:t>11166 Turba-Lehetu tee L3</w:t>
      </w:r>
      <w:r w:rsidR="007125A3">
        <w:rPr>
          <w:rFonts w:ascii="Cambria" w:hAnsi="Cambria"/>
          <w:lang w:val="et-EE"/>
        </w:rPr>
        <w:t xml:space="preserve">) </w:t>
      </w:r>
      <w:r w:rsidR="005D08FD">
        <w:rPr>
          <w:rFonts w:ascii="Cambria" w:hAnsi="Cambria"/>
          <w:lang w:val="et-EE"/>
        </w:rPr>
        <w:t>kaitsevööndis</w:t>
      </w:r>
      <w:r w:rsidR="00007A92">
        <w:rPr>
          <w:rFonts w:ascii="Cambria" w:hAnsi="Cambria"/>
          <w:lang w:val="et-EE"/>
        </w:rPr>
        <w:t>, kinnistu</w:t>
      </w:r>
      <w:r w:rsidR="00373196">
        <w:rPr>
          <w:rFonts w:ascii="Cambria" w:hAnsi="Cambria"/>
          <w:lang w:val="et-EE"/>
        </w:rPr>
        <w:t>t koormavad</w:t>
      </w:r>
      <w:r w:rsidR="00007A92">
        <w:rPr>
          <w:rFonts w:ascii="Cambria" w:hAnsi="Cambria"/>
          <w:lang w:val="et-EE"/>
        </w:rPr>
        <w:t xml:space="preserve"> elektri</w:t>
      </w:r>
      <w:r w:rsidR="00373196">
        <w:rPr>
          <w:rFonts w:ascii="Cambria" w:hAnsi="Cambria"/>
          <w:lang w:val="et-EE"/>
        </w:rPr>
        <w:t>paigaldiste kaitsevööndid ja marginaalselt ü</w:t>
      </w:r>
      <w:r w:rsidR="00373196" w:rsidRPr="00373196">
        <w:rPr>
          <w:rFonts w:ascii="Cambria" w:hAnsi="Cambria"/>
          <w:lang w:val="et-EE"/>
        </w:rPr>
        <w:t>hisveevärgi ja -kanalisatsiooni vöönd</w:t>
      </w:r>
      <w:r w:rsidR="00373196">
        <w:rPr>
          <w:rFonts w:ascii="Cambria" w:hAnsi="Cambria"/>
          <w:lang w:val="et-EE"/>
        </w:rPr>
        <w:t xml:space="preserve">. </w:t>
      </w:r>
      <w:r w:rsidR="00853862" w:rsidRPr="00780763">
        <w:rPr>
          <w:rFonts w:ascii="Cambria" w:hAnsi="Cambria"/>
          <w:lang w:val="et-EE"/>
        </w:rPr>
        <w:t xml:space="preserve">Ehitisregistri andmetel </w:t>
      </w:r>
      <w:r w:rsidR="00C87D48">
        <w:rPr>
          <w:rFonts w:ascii="Cambria" w:hAnsi="Cambria"/>
          <w:lang w:val="et-EE"/>
        </w:rPr>
        <w:t>asub kinnistul kaev (</w:t>
      </w:r>
      <w:r w:rsidR="00C87D48" w:rsidRPr="00C87D48">
        <w:rPr>
          <w:rFonts w:ascii="Cambria" w:hAnsi="Cambria"/>
          <w:lang w:val="et-EE"/>
        </w:rPr>
        <w:t>220410877</w:t>
      </w:r>
      <w:r w:rsidR="00C87D48">
        <w:rPr>
          <w:rFonts w:ascii="Cambria" w:hAnsi="Cambria"/>
          <w:lang w:val="et-EE"/>
        </w:rPr>
        <w:t xml:space="preserve">), </w:t>
      </w:r>
      <w:r w:rsidR="005C3CC0">
        <w:rPr>
          <w:rFonts w:ascii="Cambria" w:hAnsi="Cambria"/>
          <w:lang w:val="et-EE"/>
        </w:rPr>
        <w:t xml:space="preserve">kinnistul paiknenud elamu, majandushoone ja kasvuhoone </w:t>
      </w:r>
      <w:r w:rsidR="00C87D48">
        <w:rPr>
          <w:rFonts w:ascii="Cambria" w:hAnsi="Cambria"/>
          <w:lang w:val="et-EE"/>
        </w:rPr>
        <w:t xml:space="preserve">on </w:t>
      </w:r>
      <w:r w:rsidR="009B109B">
        <w:rPr>
          <w:rFonts w:ascii="Cambria" w:hAnsi="Cambria"/>
          <w:lang w:val="et-EE"/>
        </w:rPr>
        <w:t>2023. aasta</w:t>
      </w:r>
      <w:r w:rsidR="00455C81">
        <w:rPr>
          <w:rFonts w:ascii="Cambria" w:hAnsi="Cambria"/>
          <w:lang w:val="et-EE"/>
        </w:rPr>
        <w:t xml:space="preserve"> mai keskpaigaks </w:t>
      </w:r>
      <w:r w:rsidR="005C3CC0">
        <w:rPr>
          <w:rFonts w:ascii="Cambria" w:hAnsi="Cambria"/>
          <w:lang w:val="et-EE"/>
        </w:rPr>
        <w:t xml:space="preserve">lammutatud.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 xml:space="preserve">seaduse § 5 lõikest 2 tuleneva põhimõttega, mille kohaselt </w:t>
      </w:r>
      <w:r w:rsidRPr="00992F4E">
        <w:rPr>
          <w:lang w:val="et-EE"/>
        </w:rPr>
        <w:lastRenderedPageBreak/>
        <w:t>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35974382" w14:textId="77777777" w:rsidR="007E4CC2" w:rsidRDefault="007E4CC2" w:rsidP="0013795F">
      <w:pPr>
        <w:rPr>
          <w:rFonts w:ascii="Cambria" w:hAnsi="Cambria"/>
          <w:lang w:val="et-EE"/>
        </w:rPr>
      </w:pPr>
    </w:p>
    <w:p w14:paraId="71CE946D" w14:textId="3F05AD3C" w:rsidR="00661A3F" w:rsidRPr="000141F3" w:rsidRDefault="00FA77E1" w:rsidP="000141F3">
      <w:pPr>
        <w:rPr>
          <w:rFonts w:ascii="Cambria" w:hAnsi="Cambria"/>
          <w:lang w:val="et-EE"/>
        </w:rPr>
      </w:pPr>
      <w:r w:rsidRPr="00FA77E1">
        <w:rPr>
          <w:rFonts w:ascii="Cambria" w:hAnsi="Cambria"/>
          <w:lang w:val="et-EE"/>
        </w:rPr>
        <w:t>Detailplaneeringute kehtestamise tingimuseks üldplaneeringuga määratud tiheasustusega alal</w:t>
      </w:r>
      <w:r>
        <w:rPr>
          <w:rFonts w:ascii="Cambria" w:hAnsi="Cambria"/>
          <w:lang w:val="et-EE"/>
        </w:rPr>
        <w:t xml:space="preserve"> </w:t>
      </w:r>
      <w:r w:rsidRPr="00FA77E1">
        <w:rPr>
          <w:rFonts w:ascii="Cambria" w:hAnsi="Cambria"/>
          <w:lang w:val="et-EE"/>
        </w:rPr>
        <w:t>on liitumine ühisveevärgi ja -kanalisatsiooniga ning kavandatavate tegevustega kaasnevale</w:t>
      </w:r>
      <w:r>
        <w:rPr>
          <w:rFonts w:ascii="Cambria" w:hAnsi="Cambria"/>
          <w:lang w:val="et-EE"/>
        </w:rPr>
        <w:t xml:space="preserve"> </w:t>
      </w:r>
      <w:r w:rsidRPr="00FA77E1">
        <w:rPr>
          <w:rFonts w:ascii="Cambria" w:hAnsi="Cambria"/>
          <w:lang w:val="et-EE"/>
        </w:rPr>
        <w:t>liikluskoormusele vastav juurdepääsuvõimalus avaliku teedevõrgu kaudu.</w:t>
      </w:r>
      <w:r>
        <w:rPr>
          <w:rFonts w:ascii="Cambria" w:hAnsi="Cambria"/>
          <w:lang w:val="et-EE"/>
        </w:rPr>
        <w:t xml:space="preserve"> </w:t>
      </w:r>
      <w:r w:rsidR="00DA06BA">
        <w:rPr>
          <w:rFonts w:ascii="Cambria" w:hAnsi="Cambria"/>
          <w:lang w:val="et-EE"/>
        </w:rPr>
        <w:t xml:space="preserve">Kavandatav elamu liitub ÜVK trassidega vastavalt võrguvaldaja tehnilistele tingimustele. </w:t>
      </w:r>
      <w:r w:rsidR="0001743A">
        <w:rPr>
          <w:rFonts w:ascii="Cambria" w:hAnsi="Cambria"/>
          <w:lang w:val="et-EE"/>
        </w:rPr>
        <w:t xml:space="preserve">Juurdepääs kinnistule on </w:t>
      </w:r>
      <w:r w:rsidR="004E6D38">
        <w:rPr>
          <w:rFonts w:ascii="Cambria" w:hAnsi="Cambria"/>
          <w:lang w:val="et-EE"/>
        </w:rPr>
        <w:t xml:space="preserve">riigi omandis olevalt </w:t>
      </w:r>
      <w:r w:rsidR="0001743A" w:rsidRPr="0001743A">
        <w:rPr>
          <w:rFonts w:ascii="Cambria" w:hAnsi="Cambria"/>
          <w:lang w:val="et-EE"/>
        </w:rPr>
        <w:t>11166 Turba-Lehetu tee L3</w:t>
      </w:r>
      <w:r w:rsidR="0001743A">
        <w:rPr>
          <w:rFonts w:ascii="Cambria" w:hAnsi="Cambria"/>
          <w:lang w:val="et-EE"/>
        </w:rPr>
        <w:t xml:space="preserve">-lt. </w:t>
      </w:r>
      <w:r w:rsidR="000141F3">
        <w:rPr>
          <w:rFonts w:ascii="Cambria" w:hAnsi="Cambria"/>
          <w:lang w:val="et-EE"/>
        </w:rPr>
        <w:t xml:space="preserve"> </w:t>
      </w:r>
      <w:r w:rsidR="00661A3F" w:rsidRPr="00095E8B">
        <w:rPr>
          <w:lang w:val="et-EE"/>
        </w:rPr>
        <w:t xml:space="preserve">Elukondliku hoone püstitamine sobitub oma otstarbelt ja mahult seda ümbritsevate teiste elukondlike hoonete ning nende abihoonete vahele, mis on samaväärne piirkonna tänase hoonestuslaadiga. Lubatud ehitusmahu ja hoone asukoha määramisel on lähtutud ümberkaudsete hoonete mahust ning paigutusest. </w:t>
      </w:r>
      <w:r w:rsidR="00661A3F">
        <w:rPr>
          <w:lang w:val="et-EE"/>
        </w:rPr>
        <w:t>K</w:t>
      </w:r>
      <w:r w:rsidR="00661A3F" w:rsidRPr="00095E8B">
        <w:rPr>
          <w:lang w:val="et-EE"/>
        </w:rPr>
        <w:t>avandatav tegevus</w:t>
      </w:r>
      <w:r w:rsidR="00661A3F">
        <w:rPr>
          <w:lang w:val="et-EE"/>
        </w:rPr>
        <w:t xml:space="preserve"> on</w:t>
      </w:r>
      <w:r w:rsidR="00661A3F" w:rsidRPr="00095E8B">
        <w:rPr>
          <w:lang w:val="et-EE"/>
        </w:rPr>
        <w:t xml:space="preserve">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3538CA8E" w14:textId="4A1F7CD2" w:rsidR="00D65980" w:rsidRDefault="00D65980" w:rsidP="00D65980">
      <w:pPr>
        <w:rPr>
          <w:lang w:val="et-EE"/>
        </w:rPr>
      </w:pPr>
      <w:r w:rsidRPr="00277ED8">
        <w:rPr>
          <w:lang w:val="et-EE"/>
        </w:rPr>
        <w:t xml:space="preserve">Kavandatava tegevusega seonduvalt on </w:t>
      </w:r>
      <w:r w:rsidR="007962E4" w:rsidRPr="00277ED8">
        <w:rPr>
          <w:lang w:val="et-EE"/>
        </w:rPr>
        <w:t xml:space="preserve">Transpordiametile ja </w:t>
      </w:r>
      <w:r w:rsidRPr="00277ED8">
        <w:rPr>
          <w:lang w:val="et-EE"/>
        </w:rPr>
        <w:t>potentsiaalselt puudutatud piirinaabritele (</w:t>
      </w:r>
      <w:r w:rsidR="00D010F4" w:rsidRPr="00277ED8">
        <w:rPr>
          <w:lang w:val="et-EE"/>
        </w:rPr>
        <w:t xml:space="preserve">Jaama tee 13 ja 17, </w:t>
      </w:r>
      <w:r w:rsidR="00221821" w:rsidRPr="00277ED8">
        <w:rPr>
          <w:lang w:val="et-EE"/>
        </w:rPr>
        <w:t>Raba tn 4 ja 6</w:t>
      </w:r>
      <w:r w:rsidRPr="00277ED8">
        <w:rPr>
          <w:lang w:val="et-EE"/>
        </w:rPr>
        <w:t xml:space="preserve">) saadetud käesolev projekteerimistingimuste eelnõu tutvumiseks ning arvamuse avaldamiseks tähtajaga </w:t>
      </w:r>
      <w:r w:rsidR="00221821" w:rsidRPr="00277ED8">
        <w:rPr>
          <w:lang w:val="et-EE"/>
        </w:rPr>
        <w:t>8. mai</w:t>
      </w:r>
      <w:r w:rsidRPr="00277ED8">
        <w:rPr>
          <w:lang w:val="et-EE"/>
        </w:rPr>
        <w:t xml:space="preserve"> 202</w:t>
      </w:r>
      <w:r w:rsidR="00524A74" w:rsidRPr="00277ED8">
        <w:rPr>
          <w:lang w:val="et-EE"/>
        </w:rPr>
        <w:t>6</w:t>
      </w:r>
      <w:r w:rsidRPr="00277ED8">
        <w:rPr>
          <w:lang w:val="et-EE"/>
        </w:rPr>
        <w:t>.</w:t>
      </w:r>
      <w:r w:rsidR="00522042" w:rsidRPr="00277ED8">
        <w:rPr>
          <w:lang w:val="et-EE"/>
        </w:rPr>
        <w:t xml:space="preserve"> a.</w:t>
      </w:r>
      <w:r w:rsidRPr="00277ED8">
        <w:rPr>
          <w:lang w:val="et-EE"/>
        </w:rPr>
        <w:t xml:space="preserve"> Isikuid teavitati, et kui nad ei ole etteantud tähtajaks arvamust avaldanud, siis eeldab vallavalitsus, et nõustutakse käesolevate projekteerimistingimuste andmisega </w:t>
      </w:r>
      <w:r w:rsidR="00221821" w:rsidRPr="00277ED8">
        <w:rPr>
          <w:lang w:val="et-EE"/>
        </w:rPr>
        <w:t>Turba alevikus Jaama tee 15</w:t>
      </w:r>
      <w:r w:rsidRPr="00277ED8">
        <w:rPr>
          <w:lang w:val="et-EE"/>
        </w:rPr>
        <w:t xml:space="preserve"> kinnistul ja loobutakse asja arutamisest avalikul istungil.</w:t>
      </w:r>
      <w:r w:rsidRPr="006321F9">
        <w:rPr>
          <w:lang w:val="et-EE"/>
        </w:rPr>
        <w:t xml:space="preserve"> </w:t>
      </w:r>
    </w:p>
    <w:p w14:paraId="36212657" w14:textId="3CC09288" w:rsidR="00E17A92" w:rsidRDefault="00C45AFE" w:rsidP="005A40E1">
      <w:pPr>
        <w:rPr>
          <w:rFonts w:ascii="Cambria" w:hAnsi="Cambria"/>
          <w:lang w:val="et-EE"/>
        </w:rPr>
      </w:pPr>
      <w:r w:rsidRPr="00C45AFE">
        <w:rPr>
          <w:rFonts w:ascii="Cambria" w:hAnsi="Cambria"/>
          <w:lang w:val="et-EE"/>
        </w:rPr>
        <w:t>Projekteerimistingimusi menetleti avatud menetlusena. Saue vallalehe „Saue Valdur“ 2026. aasta aprillikuu numbris 4 (182) ilmus teade projekteerimistingimuste taotluse menetluse kohta vastamise tähtajaga 8. mai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p>
    <w:p w14:paraId="7779C267" w14:textId="77777777" w:rsidR="00C45AFE" w:rsidRDefault="00C45AFE" w:rsidP="005A40E1">
      <w:pPr>
        <w:rPr>
          <w:rFonts w:ascii="Cambria" w:hAnsi="Cambria"/>
          <w:lang w:val="et-EE"/>
        </w:rPr>
      </w:pPr>
    </w:p>
    <w:p w14:paraId="5CED4358" w14:textId="133ADD06"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277ED8">
        <w:rPr>
          <w:rFonts w:ascii="Cambria" w:hAnsi="Cambria"/>
          <w:lang w:val="et-EE"/>
        </w:rPr>
        <w:t>13. märtsi 2026. aasta</w:t>
      </w:r>
      <w:r w:rsidR="00134C56">
        <w:rPr>
          <w:rFonts w:ascii="Cambria" w:hAnsi="Cambria"/>
          <w:lang w:val="et-EE"/>
        </w:rPr>
        <w:t xml:space="preserve"> projekteerimistingimuste taotlust nr </w:t>
      </w:r>
      <w:r w:rsidR="00277ED8" w:rsidRPr="00277ED8">
        <w:rPr>
          <w:rFonts w:ascii="Cambria" w:hAnsi="Cambria"/>
          <w:lang w:val="et-EE"/>
        </w:rPr>
        <w:t>2611002/02387</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315AD699" w:rsidR="005A40E1" w:rsidRPr="00990841" w:rsidRDefault="008058BF" w:rsidP="008363AA">
      <w:pPr>
        <w:pStyle w:val="ListParagraph"/>
        <w:numPr>
          <w:ilvl w:val="0"/>
          <w:numId w:val="6"/>
        </w:numPr>
        <w:ind w:left="357" w:hanging="357"/>
        <w:rPr>
          <w:rFonts w:ascii="Cambria" w:hAnsi="Cambria"/>
          <w:lang w:val="et-EE"/>
        </w:rPr>
      </w:pPr>
      <w:r w:rsidRPr="00990841">
        <w:rPr>
          <w:rFonts w:ascii="Cambria" w:hAnsi="Cambria"/>
          <w:lang w:val="et-EE"/>
        </w:rPr>
        <w:t>Anda</w:t>
      </w:r>
      <w:r w:rsidR="005A40E1" w:rsidRPr="00990841">
        <w:rPr>
          <w:rFonts w:ascii="Cambria" w:hAnsi="Cambria"/>
          <w:lang w:val="et-EE"/>
        </w:rPr>
        <w:t xml:space="preserve"> projekteerimistingimused</w:t>
      </w:r>
      <w:r w:rsidR="00316C64" w:rsidRPr="00990841">
        <w:rPr>
          <w:rFonts w:ascii="Cambria" w:hAnsi="Cambria"/>
          <w:lang w:val="et-EE"/>
        </w:rPr>
        <w:t xml:space="preserve"> </w:t>
      </w:r>
      <w:r w:rsidR="00990841" w:rsidRPr="00990841">
        <w:rPr>
          <w:rFonts w:ascii="Cambria" w:hAnsi="Cambria"/>
          <w:lang w:val="et-EE"/>
        </w:rPr>
        <w:t>Turba alevikus Jaama tee 15</w:t>
      </w:r>
      <w:r w:rsidR="005A40E1" w:rsidRPr="00990841">
        <w:rPr>
          <w:rFonts w:ascii="Cambria" w:hAnsi="Cambria"/>
          <w:lang w:val="et-EE"/>
        </w:rPr>
        <w:t xml:space="preserve"> kinnistul (katastritunnus:</w:t>
      </w:r>
      <w:r w:rsidR="00316C64" w:rsidRPr="00990841">
        <w:rPr>
          <w:rFonts w:ascii="Cambria" w:hAnsi="Cambria"/>
          <w:lang w:val="et-EE"/>
        </w:rPr>
        <w:t xml:space="preserve"> </w:t>
      </w:r>
      <w:r w:rsidR="00990841" w:rsidRPr="00990841">
        <w:rPr>
          <w:rFonts w:ascii="Cambria" w:hAnsi="Cambria"/>
          <w:lang w:val="et-EE"/>
        </w:rPr>
        <w:t>51801:001:0052</w:t>
      </w:r>
      <w:r w:rsidR="009F44CD" w:rsidRPr="00990841">
        <w:rPr>
          <w:rFonts w:ascii="Cambria" w:hAnsi="Cambria"/>
          <w:lang w:val="et-EE"/>
        </w:rPr>
        <w:t xml:space="preserve">, </w:t>
      </w:r>
      <w:r w:rsidR="007018B6" w:rsidRPr="00990841">
        <w:rPr>
          <w:rFonts w:ascii="Cambria" w:hAnsi="Cambria"/>
          <w:lang w:val="et-EE"/>
        </w:rPr>
        <w:t>elamumaa</w:t>
      </w:r>
      <w:r w:rsidR="00FD0F9F" w:rsidRPr="00990841">
        <w:rPr>
          <w:rFonts w:ascii="Cambria" w:hAnsi="Cambria"/>
          <w:lang w:val="et-EE"/>
        </w:rPr>
        <w:t xml:space="preserve"> </w:t>
      </w:r>
      <w:r w:rsidR="005A40E1" w:rsidRPr="00990841">
        <w:rPr>
          <w:rFonts w:ascii="Cambria" w:hAnsi="Cambria"/>
          <w:lang w:val="et-EE"/>
        </w:rPr>
        <w:t xml:space="preserve">100%) </w:t>
      </w:r>
      <w:r w:rsidR="00FD0F9F" w:rsidRPr="00990841">
        <w:rPr>
          <w:rFonts w:ascii="Cambria" w:hAnsi="Cambria"/>
          <w:lang w:val="et-EE"/>
        </w:rPr>
        <w:t>elu</w:t>
      </w:r>
      <w:r w:rsidR="00510B3D" w:rsidRPr="00990841">
        <w:rPr>
          <w:rFonts w:ascii="Cambria" w:hAnsi="Cambria"/>
          <w:lang w:val="et-EE"/>
        </w:rPr>
        <w:t xml:space="preserve">kondliku </w:t>
      </w:r>
      <w:r w:rsidR="00FD0F9F" w:rsidRPr="00990841">
        <w:rPr>
          <w:rFonts w:ascii="Cambria" w:hAnsi="Cambria"/>
          <w:lang w:val="et-EE"/>
        </w:rPr>
        <w:t>hoone</w:t>
      </w:r>
      <w:r w:rsidR="005A40E1" w:rsidRPr="00990841">
        <w:rPr>
          <w:rFonts w:ascii="Cambria" w:hAnsi="Cambria"/>
          <w:lang w:val="et-EE"/>
        </w:rPr>
        <w:t xml:space="preserve"> ehitusprojekti koostamiseks vastavalt korralduse lisale.</w:t>
      </w:r>
    </w:p>
    <w:p w14:paraId="67544EDA" w14:textId="405A261E" w:rsidR="00D508A1" w:rsidRPr="00990841" w:rsidRDefault="00D508A1" w:rsidP="00D508A1">
      <w:pPr>
        <w:pStyle w:val="ListParagraph"/>
        <w:numPr>
          <w:ilvl w:val="0"/>
          <w:numId w:val="6"/>
        </w:numPr>
        <w:ind w:left="357" w:hanging="357"/>
        <w:rPr>
          <w:rFonts w:ascii="Cambria" w:hAnsi="Cambria"/>
          <w:lang w:val="et-EE"/>
        </w:rPr>
      </w:pPr>
      <w:r w:rsidRPr="00990841">
        <w:rPr>
          <w:rFonts w:ascii="Cambria" w:hAnsi="Cambria"/>
          <w:lang w:val="et-EE"/>
        </w:rPr>
        <w:t xml:space="preserve">Projekteerimistingimused kehtivad </w:t>
      </w:r>
      <w:r w:rsidR="008363AA" w:rsidRPr="00990841">
        <w:rPr>
          <w:rFonts w:ascii="Cambria" w:hAnsi="Cambria"/>
          <w:lang w:val="et-EE"/>
        </w:rPr>
        <w:t>…</w:t>
      </w:r>
      <w:r w:rsidRPr="00990841">
        <w:rPr>
          <w:rFonts w:ascii="Cambria" w:hAnsi="Cambria"/>
          <w:lang w:val="et-EE"/>
        </w:rPr>
        <w:t xml:space="preserve"> 20</w:t>
      </w:r>
      <w:r w:rsidR="00994652" w:rsidRPr="00990841">
        <w:rPr>
          <w:rFonts w:ascii="Cambria" w:hAnsi="Cambria"/>
          <w:lang w:val="et-EE"/>
        </w:rPr>
        <w:t>3</w:t>
      </w:r>
      <w:r w:rsidR="00524A74" w:rsidRPr="00990841">
        <w:rPr>
          <w:rFonts w:ascii="Cambria" w:hAnsi="Cambria"/>
          <w:lang w:val="et-EE"/>
        </w:rPr>
        <w:t>1</w:t>
      </w:r>
      <w:r w:rsidRPr="00990841">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lastRenderedPageBreak/>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5DB9AFF6" w:rsidR="00D21716" w:rsidRDefault="00D21716" w:rsidP="00752A1B">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4EF9CE17" w14:textId="263516D5"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00752A1B">
        <w:rPr>
          <w:rFonts w:ascii="Cambria" w:hAnsi="Cambria"/>
          <w:lang w:val="et-EE"/>
        </w:rPr>
        <w:t>(allkirjastatud digitaalselt)</w:t>
      </w:r>
    </w:p>
    <w:p w14:paraId="60641AB3" w14:textId="359A9917"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00752A1B" w:rsidRPr="002901DC">
        <w:rPr>
          <w:rFonts w:ascii="Cambria" w:hAnsi="Cambria"/>
          <w:lang w:val="et-EE"/>
        </w:rPr>
        <w:t>Kirsti Saar</w:t>
      </w:r>
    </w:p>
    <w:p w14:paraId="2E5C2F5D" w14:textId="6F1B0DB9" w:rsidR="00752A1B" w:rsidRDefault="00752A1B" w:rsidP="00752A1B">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4611A7B9" w:rsidR="00D508A1" w:rsidRDefault="005A40E1" w:rsidP="00D508A1">
      <w:pPr>
        <w:jc w:val="right"/>
        <w:rPr>
          <w:rFonts w:ascii="Cambria" w:hAnsi="Cambria"/>
          <w:lang w:val="et-EE"/>
        </w:rPr>
      </w:pPr>
      <w:r w:rsidRPr="00752A1B">
        <w:rPr>
          <w:rFonts w:ascii="Cambria" w:hAnsi="Cambria"/>
          <w:lang w:val="et-EE"/>
        </w:rPr>
        <w:br w:type="page"/>
      </w:r>
      <w:r w:rsidR="00D508A1">
        <w:rPr>
          <w:rFonts w:ascii="Cambria" w:hAnsi="Cambria"/>
          <w:lang w:val="et-EE"/>
        </w:rPr>
        <w:lastRenderedPageBreak/>
        <w:t>Lisa</w:t>
      </w:r>
    </w:p>
    <w:p w14:paraId="3B835B7F" w14:textId="6F4575E5"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524A74">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41EAA6EA" w:rsidR="005A40E1" w:rsidRPr="005A40E1" w:rsidRDefault="005A40E1" w:rsidP="0099084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434BB816" w:rsidR="005A40E1" w:rsidRPr="005A40E1" w:rsidRDefault="005A40E1" w:rsidP="005A40E1">
      <w:pPr>
        <w:jc w:val="left"/>
        <w:rPr>
          <w:rFonts w:ascii="Cambria" w:hAnsi="Cambria"/>
          <w:lang w:val="et-EE"/>
        </w:rPr>
      </w:pPr>
      <w:r w:rsidRPr="005A40E1">
        <w:rPr>
          <w:rFonts w:ascii="Cambria" w:hAnsi="Cambria"/>
          <w:lang w:val="et-EE"/>
        </w:rPr>
        <w:t xml:space="preserve">Number: </w:t>
      </w:r>
      <w:r w:rsidR="00A6769A" w:rsidRPr="00A6769A">
        <w:rPr>
          <w:rFonts w:ascii="Cambria" w:hAnsi="Cambria"/>
          <w:lang w:val="et-EE"/>
        </w:rPr>
        <w:t>2611002/02387</w:t>
      </w:r>
    </w:p>
    <w:p w14:paraId="6C424FC1" w14:textId="619CB5F3"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A6769A">
        <w:rPr>
          <w:rFonts w:ascii="Cambria" w:hAnsi="Cambria"/>
          <w:lang w:val="et-EE"/>
        </w:rPr>
        <w:t>13.03.2026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23A08D20" w:rsidR="005A40E1" w:rsidRDefault="00A6769A" w:rsidP="005A40E1">
      <w:pPr>
        <w:jc w:val="left"/>
        <w:rPr>
          <w:rFonts w:ascii="Cambria" w:hAnsi="Cambria"/>
          <w:lang w:val="et-EE"/>
        </w:rPr>
      </w:pPr>
      <w:r>
        <w:rPr>
          <w:rFonts w:ascii="Cambria" w:hAnsi="Cambria"/>
          <w:lang w:val="et-EE"/>
        </w:rPr>
        <w:t>Jaama tee 15</w:t>
      </w:r>
      <w:r w:rsidR="005A40E1" w:rsidRPr="005A40E1">
        <w:rPr>
          <w:rFonts w:ascii="Cambria" w:hAnsi="Cambria"/>
          <w:lang w:val="et-EE"/>
        </w:rPr>
        <w:t xml:space="preserve"> kinnistu (katastritunnus: </w:t>
      </w:r>
      <w:r w:rsidRPr="00A6769A">
        <w:rPr>
          <w:rFonts w:ascii="Cambria" w:hAnsi="Cambria"/>
          <w:lang w:val="et-EE"/>
        </w:rPr>
        <w:t>51801:001:0052</w:t>
      </w:r>
      <w:r w:rsidR="009F44CD">
        <w:rPr>
          <w:rFonts w:ascii="Cambria" w:hAnsi="Cambria"/>
          <w:lang w:val="et-EE"/>
        </w:rPr>
        <w:t xml:space="preserve">; </w:t>
      </w:r>
      <w:r w:rsidRPr="00A6769A">
        <w:rPr>
          <w:rFonts w:ascii="Cambria" w:hAnsi="Cambria"/>
          <w:lang w:val="et-EE"/>
        </w:rPr>
        <w:t xml:space="preserve">1343.0 </w:t>
      </w:r>
      <w:r w:rsidR="00C551B5">
        <w:rPr>
          <w:rFonts w:ascii="Cambria" w:hAnsi="Cambria"/>
          <w:lang w:val="et-EE"/>
        </w:rPr>
        <w:t xml:space="preserve">m², </w:t>
      </w:r>
      <w:r w:rsidR="00470C10" w:rsidRPr="004437F8">
        <w:rPr>
          <w:rFonts w:ascii="Cambria" w:hAnsi="Cambria"/>
          <w:lang w:val="et-EE"/>
        </w:rPr>
        <w:t>elamumaa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3E17277D"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6A4858">
        <w:rPr>
          <w:rFonts w:ascii="Cambria" w:hAnsi="Cambria"/>
          <w:lang w:val="et-EE"/>
        </w:rPr>
        <w:t>elu</w:t>
      </w:r>
      <w:r w:rsidR="00250E50">
        <w:rPr>
          <w:rFonts w:ascii="Cambria" w:hAnsi="Cambria"/>
          <w:lang w:val="et-EE"/>
        </w:rPr>
        <w:t xml:space="preserve">kondlik </w:t>
      </w:r>
      <w:r w:rsidR="00F66C3C" w:rsidRPr="006A4858">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w:t>
      </w:r>
      <w:r w:rsidR="000D58FA" w:rsidRPr="00C3166B">
        <w:rPr>
          <w:rFonts w:ascii="Cambria" w:hAnsi="Cambria"/>
          <w:lang w:val="et-EE"/>
        </w:rPr>
        <w:t>;</w:t>
      </w:r>
    </w:p>
    <w:p w14:paraId="5E9F0191" w14:textId="116117D2" w:rsidR="0077075E" w:rsidRPr="003F1C91" w:rsidRDefault="000864F5" w:rsidP="0077075E">
      <w:pPr>
        <w:pStyle w:val="ListParagraph"/>
        <w:numPr>
          <w:ilvl w:val="1"/>
          <w:numId w:val="7"/>
        </w:numPr>
        <w:rPr>
          <w:rFonts w:ascii="Cambria" w:hAnsi="Cambria"/>
          <w:lang w:val="et-EE"/>
        </w:rPr>
      </w:pPr>
      <w:r w:rsidRPr="003F1C91">
        <w:rPr>
          <w:rFonts w:ascii="Cambria" w:hAnsi="Cambria"/>
          <w:lang w:val="et-EE"/>
        </w:rPr>
        <w:t xml:space="preserve">asukoht: </w:t>
      </w:r>
      <w:r w:rsidR="006A4858" w:rsidRPr="003F1C91">
        <w:rPr>
          <w:rFonts w:ascii="Cambria" w:hAnsi="Cambria"/>
          <w:lang w:val="et-EE"/>
        </w:rPr>
        <w:t>hoone kaugus kinnistu piiri</w:t>
      </w:r>
      <w:r w:rsidR="003F1C91" w:rsidRPr="003F1C91">
        <w:rPr>
          <w:rFonts w:ascii="Cambria" w:hAnsi="Cambria"/>
          <w:lang w:val="et-EE"/>
        </w:rPr>
        <w:t>de</w:t>
      </w:r>
      <w:r w:rsidR="006A4858" w:rsidRPr="003F1C91">
        <w:rPr>
          <w:rFonts w:ascii="Cambria" w:hAnsi="Cambria"/>
          <w:lang w:val="et-EE"/>
        </w:rPr>
        <w:t xml:space="preserve">st vähemalt 4 m, </w:t>
      </w:r>
      <w:r w:rsidR="003F1C91" w:rsidRPr="003F1C91">
        <w:rPr>
          <w:rFonts w:ascii="Cambria" w:hAnsi="Cambria"/>
          <w:lang w:val="et-EE"/>
        </w:rPr>
        <w:t>hoonet mitte kavandada teekaitsevööndisse</w:t>
      </w:r>
      <w:r w:rsidR="00A71C64" w:rsidRPr="003F1C91">
        <w:rPr>
          <w:rFonts w:ascii="Cambria" w:hAnsi="Cambria"/>
          <w:lang w:val="et-EE"/>
        </w:rPr>
        <w:t>;</w:t>
      </w:r>
      <w:r w:rsidR="0077075E" w:rsidRPr="003F1C91">
        <w:rPr>
          <w:rFonts w:ascii="Cambria" w:hAnsi="Cambria"/>
          <w:lang w:val="et-EE"/>
        </w:rPr>
        <w:t xml:space="preserve"> </w:t>
      </w:r>
    </w:p>
    <w:p w14:paraId="68CAC595" w14:textId="1705E060" w:rsidR="00556EF2" w:rsidRDefault="000B5A3D" w:rsidP="005A40E1">
      <w:pPr>
        <w:pStyle w:val="ListParagraph"/>
        <w:numPr>
          <w:ilvl w:val="1"/>
          <w:numId w:val="7"/>
        </w:numPr>
        <w:rPr>
          <w:rFonts w:ascii="Cambria" w:hAnsi="Cambria"/>
          <w:lang w:val="et-EE"/>
        </w:rPr>
      </w:pPr>
      <w:r>
        <w:rPr>
          <w:rFonts w:ascii="Cambria" w:hAnsi="Cambria"/>
          <w:lang w:val="et-EE"/>
        </w:rPr>
        <w:t>krundi</w:t>
      </w:r>
      <w:r w:rsidR="005B098F">
        <w:rPr>
          <w:rFonts w:ascii="Cambria" w:hAnsi="Cambria"/>
          <w:lang w:val="et-EE"/>
        </w:rPr>
        <w:t xml:space="preserve"> </w:t>
      </w:r>
      <w:r w:rsidR="00BD2681">
        <w:rPr>
          <w:rFonts w:ascii="Cambria" w:hAnsi="Cambria"/>
          <w:lang w:val="et-EE"/>
        </w:rPr>
        <w:t xml:space="preserve">lubatud suurim </w:t>
      </w:r>
      <w:r>
        <w:rPr>
          <w:rFonts w:ascii="Cambria" w:hAnsi="Cambria"/>
          <w:lang w:val="et-EE"/>
        </w:rPr>
        <w:t xml:space="preserve">summaarne </w:t>
      </w:r>
      <w:r w:rsidR="00BD2681">
        <w:rPr>
          <w:rFonts w:ascii="Cambria" w:hAnsi="Cambria"/>
          <w:lang w:val="et-EE"/>
        </w:rPr>
        <w:t>ehitisealune pind:</w:t>
      </w:r>
      <w:r w:rsidR="00AD1443">
        <w:rPr>
          <w:rFonts w:ascii="Cambria" w:hAnsi="Cambria"/>
          <w:lang w:val="et-EE"/>
        </w:rPr>
        <w:t xml:space="preserve"> </w:t>
      </w:r>
      <w:r w:rsidR="00350825">
        <w:rPr>
          <w:rFonts w:ascii="Cambria" w:hAnsi="Cambria"/>
          <w:lang w:val="et-EE"/>
        </w:rPr>
        <w:t>335</w:t>
      </w:r>
      <w:r w:rsidR="00AD1443">
        <w:rPr>
          <w:rFonts w:ascii="Cambria" w:hAnsi="Cambria"/>
          <w:lang w:val="et-EE"/>
        </w:rPr>
        <w:t xml:space="preserve"> m</w:t>
      </w:r>
      <w:r w:rsidR="00AD1443">
        <w:rPr>
          <w:rFonts w:ascii="Cambria" w:hAnsi="Cambria"/>
          <w:vertAlign w:val="superscript"/>
          <w:lang w:val="et-EE"/>
        </w:rPr>
        <w:t>2</w:t>
      </w:r>
      <w:r w:rsidR="003516AB">
        <w:rPr>
          <w:rFonts w:ascii="Cambria" w:hAnsi="Cambria"/>
          <w:lang w:val="et-EE"/>
        </w:rPr>
        <w:t>;</w:t>
      </w:r>
    </w:p>
    <w:p w14:paraId="6C3B5D34" w14:textId="1BA8664C" w:rsidR="00026B01" w:rsidRPr="006E4841" w:rsidRDefault="00EA3D04" w:rsidP="005A40E1">
      <w:pPr>
        <w:pStyle w:val="ListParagraph"/>
        <w:numPr>
          <w:ilvl w:val="1"/>
          <w:numId w:val="7"/>
        </w:numPr>
        <w:rPr>
          <w:rFonts w:ascii="Cambria" w:hAnsi="Cambria"/>
          <w:lang w:val="et-EE"/>
        </w:rPr>
      </w:pPr>
      <w:r w:rsidRPr="006E4841">
        <w:rPr>
          <w:rFonts w:ascii="Cambria" w:hAnsi="Cambria"/>
          <w:lang w:val="et-EE"/>
        </w:rPr>
        <w:t xml:space="preserve">hoone maksimaalne </w:t>
      </w:r>
      <w:r w:rsidR="00026B01" w:rsidRPr="006E4841">
        <w:rPr>
          <w:rFonts w:ascii="Cambria" w:hAnsi="Cambria"/>
          <w:lang w:val="et-EE"/>
        </w:rPr>
        <w:t>kõrgus</w:t>
      </w:r>
      <w:r w:rsidR="008B1DB7" w:rsidRPr="006E4841">
        <w:rPr>
          <w:rFonts w:ascii="Cambria" w:hAnsi="Cambria"/>
          <w:lang w:val="et-EE"/>
        </w:rPr>
        <w:t xml:space="preserve"> maapinnast</w:t>
      </w:r>
      <w:r w:rsidR="00026B01" w:rsidRPr="006E4841">
        <w:rPr>
          <w:rFonts w:ascii="Cambria" w:hAnsi="Cambria"/>
          <w:lang w:val="et-EE"/>
        </w:rPr>
        <w:t>:</w:t>
      </w:r>
      <w:r w:rsidR="00AB0F7E" w:rsidRPr="006E4841">
        <w:rPr>
          <w:rFonts w:ascii="Cambria" w:hAnsi="Cambria"/>
          <w:lang w:val="et-EE"/>
        </w:rPr>
        <w:t xml:space="preserve"> </w:t>
      </w:r>
      <w:r w:rsidR="001632ED" w:rsidRPr="006E4841">
        <w:rPr>
          <w:rFonts w:ascii="Cambria" w:hAnsi="Cambria"/>
          <w:lang w:val="et-EE"/>
        </w:rPr>
        <w:t>9</w:t>
      </w:r>
      <w:r w:rsidR="00AB0F7E" w:rsidRPr="006E4841">
        <w:rPr>
          <w:rFonts w:ascii="Cambria" w:hAnsi="Cambria"/>
          <w:lang w:val="et-EE"/>
        </w:rPr>
        <w:t xml:space="preserve"> m</w:t>
      </w:r>
      <w:r w:rsidR="00931C18" w:rsidRPr="006E4841">
        <w:rPr>
          <w:rFonts w:ascii="Cambria" w:hAnsi="Cambria"/>
          <w:lang w:val="et-EE"/>
        </w:rPr>
        <w:t>;</w:t>
      </w:r>
    </w:p>
    <w:p w14:paraId="456224C0" w14:textId="1E56A6CA"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 (1 + katusekorrus);</w:t>
      </w:r>
    </w:p>
    <w:p w14:paraId="6E52BC88" w14:textId="203DB70F" w:rsidR="00B73D4D" w:rsidRPr="0026225B" w:rsidRDefault="0072424D" w:rsidP="0026225B">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w:t>
      </w:r>
      <w:r w:rsidR="0026225B">
        <w:rPr>
          <w:rFonts w:ascii="Cambria" w:hAnsi="Cambria"/>
          <w:lang w:val="et-EE"/>
        </w:rPr>
        <w:t>-/kelp</w:t>
      </w:r>
      <w:r w:rsidR="00B73D4D" w:rsidRPr="00BD36E8">
        <w:rPr>
          <w:rFonts w:ascii="Cambria" w:hAnsi="Cambria"/>
          <w:lang w:val="et-EE"/>
        </w:rPr>
        <w:t>katus</w:t>
      </w:r>
      <w:r w:rsidR="000374BC">
        <w:rPr>
          <w:rFonts w:ascii="Cambria" w:hAnsi="Cambria"/>
          <w:lang w:val="et-EE"/>
        </w:rPr>
        <w:t>;</w:t>
      </w:r>
      <w:r w:rsidR="0026225B">
        <w:rPr>
          <w:rFonts w:ascii="Cambria" w:hAnsi="Cambria"/>
          <w:lang w:val="et-EE"/>
        </w:rPr>
        <w:t xml:space="preserve"> </w:t>
      </w:r>
      <w:r w:rsidR="00B73D4D" w:rsidRPr="0026225B">
        <w:rPr>
          <w:rFonts w:ascii="Cambria" w:hAnsi="Cambria"/>
          <w:lang w:val="et-EE"/>
        </w:rPr>
        <w:t>katusekalle</w:t>
      </w:r>
      <w:r w:rsidR="004C765F">
        <w:rPr>
          <w:rFonts w:ascii="Cambria" w:hAnsi="Cambria"/>
          <w:lang w:val="et-EE"/>
        </w:rPr>
        <w:t xml:space="preserve">: määramata. </w:t>
      </w:r>
      <w:r w:rsidR="00412AED" w:rsidRPr="0026225B">
        <w:rPr>
          <w:rFonts w:ascii="Cambria" w:hAnsi="Cambria"/>
          <w:lang w:val="et-EE"/>
        </w:rPr>
        <w:t>K</w:t>
      </w:r>
      <w:r w:rsidR="0067709F" w:rsidRPr="0026225B">
        <w:rPr>
          <w:rFonts w:ascii="Cambria" w:hAnsi="Cambria"/>
          <w:lang w:val="et-EE"/>
        </w:rPr>
        <w:t xml:space="preserve">õrvuti rajatavate hoonete puhul vältida </w:t>
      </w:r>
      <w:r w:rsidR="00775AE1" w:rsidRPr="0026225B">
        <w:rPr>
          <w:rFonts w:ascii="Cambria" w:hAnsi="Cambria"/>
          <w:lang w:val="et-EE"/>
        </w:rPr>
        <w:t>väikseid (kuni 5⁰) katusekallete erinevusi.</w:t>
      </w:r>
      <w:r w:rsidR="00F06D06">
        <w:rPr>
          <w:rFonts w:ascii="Cambria" w:hAnsi="Cambria"/>
          <w:lang w:val="et-EE"/>
        </w:rPr>
        <w:t xml:space="preserve"> </w:t>
      </w:r>
      <w:r w:rsidR="00891DB6" w:rsidRPr="0026225B">
        <w:rPr>
          <w:rFonts w:ascii="Cambria" w:hAnsi="Cambria"/>
          <w:lang w:val="et-EE"/>
        </w:rPr>
        <w:t>Harjajoone suund</w:t>
      </w:r>
      <w:r w:rsidR="005E6838" w:rsidRPr="0026225B">
        <w:rPr>
          <w:rFonts w:ascii="Cambria" w:hAnsi="Cambria"/>
          <w:lang w:val="et-EE"/>
        </w:rPr>
        <w:t xml:space="preserve"> põhimahul</w:t>
      </w:r>
      <w:r w:rsidR="00891DB6" w:rsidRPr="0026225B">
        <w:rPr>
          <w:rFonts w:ascii="Cambria" w:hAnsi="Cambria"/>
          <w:lang w:val="et-EE"/>
        </w:rPr>
        <w:t xml:space="preserve"> peab olema</w:t>
      </w:r>
      <w:r w:rsidR="0069399A" w:rsidRPr="0026225B">
        <w:rPr>
          <w:rFonts w:ascii="Cambria" w:hAnsi="Cambria"/>
          <w:lang w:val="et-EE"/>
        </w:rPr>
        <w:t xml:space="preserve"> paralleelselt või risti </w:t>
      </w:r>
      <w:r w:rsidR="007F5738" w:rsidRPr="0026225B">
        <w:rPr>
          <w:rFonts w:ascii="Cambria" w:hAnsi="Cambria"/>
          <w:lang w:val="et-EE"/>
        </w:rPr>
        <w:t>tänavag</w:t>
      </w:r>
      <w:r w:rsidR="00C83F1B" w:rsidRPr="0026225B">
        <w:rPr>
          <w:rFonts w:ascii="Cambria" w:hAnsi="Cambria"/>
          <w:lang w:val="et-EE"/>
        </w:rPr>
        <w:t>a</w:t>
      </w:r>
      <w:r w:rsidR="00CF0096" w:rsidRPr="0026225B">
        <w:rPr>
          <w:rFonts w:ascii="Cambria" w:hAnsi="Cambria"/>
          <w:lang w:val="et-EE"/>
        </w:rPr>
        <w:t>;</w:t>
      </w:r>
    </w:p>
    <w:p w14:paraId="627CE004" w14:textId="79D8A03F" w:rsidR="00250B8E" w:rsidRDefault="00974CBC"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53D400C7" w14:textId="5F06C94B" w:rsidR="004A131B" w:rsidRPr="00A36AE8" w:rsidRDefault="004A131B" w:rsidP="00A36AE8">
      <w:pPr>
        <w:pStyle w:val="ListParagraph"/>
        <w:numPr>
          <w:ilvl w:val="1"/>
          <w:numId w:val="7"/>
        </w:numPr>
        <w:rPr>
          <w:rFonts w:ascii="Cambria" w:hAnsi="Cambria"/>
          <w:lang w:val="et-EE"/>
        </w:rPr>
      </w:pPr>
      <w:r w:rsidRPr="004A131B">
        <w:rPr>
          <w:rFonts w:ascii="Cambria" w:hAnsi="Cambria"/>
          <w:lang w:val="et-EE"/>
        </w:rPr>
        <w:t>välisviimistlus: fassaadides võib kasutada erinevate materjalide omavahelisi  kombinatsioone, arhitektuurne käsitlus peab olema terviklik ja sobituma ümbruskonna väljakujunenud arhitektuuriga. Värvitoonide ja materjalide valikul lähtuda lähiümbruse koloriidist.</w:t>
      </w:r>
      <w:r w:rsidR="00A36AE8">
        <w:rPr>
          <w:rFonts w:ascii="Cambria" w:hAnsi="Cambria"/>
          <w:lang w:val="et-EE"/>
        </w:rPr>
        <w:t xml:space="preserve"> </w:t>
      </w:r>
      <w:r w:rsidR="00A36AE8" w:rsidRPr="002822C4">
        <w:rPr>
          <w:rFonts w:ascii="Cambria" w:hAnsi="Cambria"/>
          <w:lang w:val="et-EE"/>
        </w:rPr>
        <w:t>Tiheasustusega alal on keelatud ümar- ja ristseotisega freeskantpalk</w:t>
      </w:r>
      <w:r w:rsidR="00A36AE8">
        <w:rPr>
          <w:rFonts w:ascii="Cambria" w:hAnsi="Cambria"/>
          <w:lang w:val="et-EE"/>
        </w:rPr>
        <w:t>.</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3FE4EDB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3B2ED4">
        <w:rPr>
          <w:rFonts w:ascii="Cambria" w:hAnsi="Cambria"/>
          <w:b/>
          <w:lang w:val="et-EE"/>
        </w:rPr>
        <w:t>, juurdepääs</w:t>
      </w:r>
      <w:r w:rsidRPr="005A40E1">
        <w:rPr>
          <w:rFonts w:ascii="Cambria" w:hAnsi="Cambria"/>
          <w:b/>
          <w:lang w:val="et-EE"/>
        </w:rPr>
        <w:t>:</w:t>
      </w:r>
    </w:p>
    <w:p w14:paraId="5569A90A" w14:textId="4DDC6E6D" w:rsidR="005A40E1"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 Tehnilise</w:t>
      </w:r>
      <w:r w:rsidR="00EA7CCF" w:rsidRPr="009676D3">
        <w:rPr>
          <w:rFonts w:ascii="Cambria" w:hAnsi="Cambria"/>
          <w:lang w:val="et-EE"/>
        </w:rPr>
        <w:t>d</w:t>
      </w:r>
      <w:r w:rsidR="003C72B8" w:rsidRPr="009676D3">
        <w:rPr>
          <w:rFonts w:ascii="Cambria" w:hAnsi="Cambria"/>
          <w:lang w:val="et-EE"/>
        </w:rPr>
        <w:t xml:space="preserve"> tingimused taotleda</w:t>
      </w:r>
      <w:r w:rsidR="00415214" w:rsidRPr="009676D3">
        <w:rPr>
          <w:rFonts w:ascii="Cambria" w:hAnsi="Cambria"/>
          <w:lang w:val="et-EE"/>
        </w:rPr>
        <w:t xml:space="preserve"> </w:t>
      </w:r>
      <w:r w:rsidR="00AB5EFC">
        <w:rPr>
          <w:rFonts w:ascii="Cambria" w:hAnsi="Cambria"/>
          <w:lang w:val="et-EE"/>
        </w:rPr>
        <w:t>võrguvaldajalt (AS Kovek)</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145EBC5E"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r w:rsidR="002563CD">
        <w:rPr>
          <w:rFonts w:ascii="Cambria" w:hAnsi="Cambria"/>
          <w:lang w:val="et-EE"/>
        </w:rPr>
        <w:t xml:space="preserve"> </w:t>
      </w:r>
    </w:p>
    <w:p w14:paraId="3EDABFB6" w14:textId="7FED7A1A" w:rsidR="005A40E1" w:rsidRPr="00836D44" w:rsidRDefault="00800807" w:rsidP="00836D44">
      <w:pPr>
        <w:pStyle w:val="ListParagraph"/>
        <w:numPr>
          <w:ilvl w:val="1"/>
          <w:numId w:val="7"/>
        </w:numPr>
        <w:rPr>
          <w:rFonts w:ascii="Cambria" w:hAnsi="Cambria"/>
          <w:lang w:val="et-EE"/>
        </w:rPr>
      </w:pPr>
      <w:r>
        <w:rPr>
          <w:rFonts w:ascii="Cambria" w:hAnsi="Cambria"/>
          <w:lang w:val="et-EE"/>
        </w:rPr>
        <w:t>j</w:t>
      </w:r>
      <w:r w:rsidR="00282137" w:rsidRPr="00282137">
        <w:rPr>
          <w:rFonts w:ascii="Cambria" w:hAnsi="Cambria"/>
          <w:lang w:val="et-EE"/>
        </w:rPr>
        <w:t xml:space="preserve">uurdepääs kinnistule </w:t>
      </w:r>
      <w:r w:rsidR="00282137">
        <w:rPr>
          <w:rFonts w:ascii="Cambria" w:hAnsi="Cambria"/>
          <w:lang w:val="et-EE"/>
        </w:rPr>
        <w:t xml:space="preserve">lahendada </w:t>
      </w:r>
      <w:r w:rsidR="006F474A">
        <w:rPr>
          <w:rFonts w:ascii="Cambria" w:hAnsi="Cambria"/>
          <w:lang w:val="et-EE"/>
        </w:rPr>
        <w:t>avalikult kasutatavalt teelt</w:t>
      </w:r>
      <w:r w:rsidR="00836D44">
        <w:rPr>
          <w:rFonts w:ascii="Cambria" w:hAnsi="Cambria"/>
          <w:lang w:val="et-EE"/>
        </w:rPr>
        <w:t xml:space="preserve"> (</w:t>
      </w:r>
      <w:r w:rsidR="009709D5" w:rsidRPr="009709D5">
        <w:rPr>
          <w:rFonts w:ascii="Cambria" w:hAnsi="Cambria"/>
          <w:lang w:val="et-EE"/>
        </w:rPr>
        <w:t>11166 Turba-Lehetu tee L3</w:t>
      </w:r>
      <w:r w:rsidR="00836D44">
        <w:rPr>
          <w:rFonts w:ascii="Cambria" w:hAnsi="Cambria"/>
          <w:lang w:val="et-EE"/>
        </w:rPr>
        <w:t>)</w:t>
      </w:r>
      <w:r w:rsidR="009709D5">
        <w:rPr>
          <w:rFonts w:ascii="Cambria" w:hAnsi="Cambria"/>
          <w:lang w:val="et-EE"/>
        </w:rPr>
        <w:t>.</w:t>
      </w:r>
      <w:r w:rsidR="00836D44">
        <w:rPr>
          <w:rFonts w:ascii="Cambria" w:hAnsi="Cambria"/>
          <w:lang w:val="et-EE"/>
        </w:rPr>
        <w:t xml:space="preserve"> </w:t>
      </w:r>
      <w:r w:rsidR="00836D44" w:rsidRPr="00836D44">
        <w:rPr>
          <w:rFonts w:ascii="Cambria" w:hAnsi="Cambria"/>
          <w:lang w:val="et-EE"/>
        </w:rPr>
        <w:t>Mahasõit peab vastama Transpordiameti nõuetele. Elamu projekti koostamisel tuleb</w:t>
      </w:r>
      <w:r w:rsidR="00836D44">
        <w:rPr>
          <w:rFonts w:ascii="Cambria" w:hAnsi="Cambria"/>
          <w:lang w:val="et-EE"/>
        </w:rPr>
        <w:t xml:space="preserve"> </w:t>
      </w:r>
      <w:r w:rsidR="00836D44">
        <w:rPr>
          <w:rFonts w:ascii="Cambria" w:hAnsi="Cambria"/>
          <w:lang w:val="et-EE"/>
        </w:rPr>
        <w:lastRenderedPageBreak/>
        <w:t>a</w:t>
      </w:r>
      <w:r w:rsidR="00836D44" w:rsidRPr="00836D44">
        <w:rPr>
          <w:rFonts w:ascii="Cambria" w:hAnsi="Cambria"/>
          <w:lang w:val="et-EE"/>
        </w:rPr>
        <w:t>rvestada olemasolevast ja perspektiivsest liiklusest põhjustatud häiringutega (müra,</w:t>
      </w:r>
      <w:r w:rsidR="00836D44">
        <w:rPr>
          <w:rFonts w:ascii="Cambria" w:hAnsi="Cambria"/>
          <w:lang w:val="et-EE"/>
        </w:rPr>
        <w:t xml:space="preserve"> </w:t>
      </w:r>
      <w:r w:rsidR="00836D44" w:rsidRPr="00836D44">
        <w:rPr>
          <w:rFonts w:ascii="Cambria" w:hAnsi="Cambria"/>
          <w:lang w:val="et-EE"/>
        </w:rPr>
        <w:t>vibratsioon, õhusaaste). Riigiteede liiklusest põhjustatud häiringute ulatus tuleb projekti</w:t>
      </w:r>
      <w:r w:rsidR="00836D44">
        <w:rPr>
          <w:rFonts w:ascii="Cambria" w:hAnsi="Cambria"/>
          <w:lang w:val="et-EE"/>
        </w:rPr>
        <w:t xml:space="preserve"> </w:t>
      </w:r>
      <w:r w:rsidR="00836D44" w:rsidRPr="00836D44">
        <w:rPr>
          <w:rFonts w:ascii="Cambria" w:hAnsi="Cambria"/>
          <w:lang w:val="et-EE"/>
        </w:rPr>
        <w:t>koostamisel hinnata ning võtta tarvitusele meetmed „Rahvatervise seaduse“ § 8 lõike 2</w:t>
      </w:r>
      <w:r w:rsidR="00836D44">
        <w:rPr>
          <w:rFonts w:ascii="Cambria" w:hAnsi="Cambria"/>
          <w:lang w:val="et-EE"/>
        </w:rPr>
        <w:t xml:space="preserve"> </w:t>
      </w:r>
      <w:r w:rsidR="00836D44" w:rsidRPr="00836D44">
        <w:rPr>
          <w:rFonts w:ascii="Cambria" w:hAnsi="Cambria"/>
          <w:lang w:val="et-EE"/>
        </w:rPr>
        <w:t>punkti 17 alusel kehtestatud sotsiaalministri 04. märtsi 2002. aasta määruses nr 42</w:t>
      </w:r>
      <w:r w:rsidR="00836D44">
        <w:rPr>
          <w:rFonts w:ascii="Cambria" w:hAnsi="Cambria"/>
          <w:lang w:val="et-EE"/>
        </w:rPr>
        <w:t xml:space="preserve"> </w:t>
      </w:r>
      <w:r w:rsidR="00836D44" w:rsidRPr="00836D44">
        <w:rPr>
          <w:rFonts w:ascii="Cambria" w:hAnsi="Cambria"/>
          <w:lang w:val="et-EE"/>
        </w:rPr>
        <w:t>esitatud müra normtaseme tagamiseks. Projekti seletuskirjas kirjeldada ning vajadusel</w:t>
      </w:r>
      <w:r w:rsidR="00836D44">
        <w:rPr>
          <w:rFonts w:ascii="Cambria" w:hAnsi="Cambria"/>
          <w:lang w:val="et-EE"/>
        </w:rPr>
        <w:t xml:space="preserve"> </w:t>
      </w:r>
      <w:r w:rsidR="00836D44" w:rsidRPr="00836D44">
        <w:rPr>
          <w:rFonts w:ascii="Cambria" w:hAnsi="Cambria"/>
          <w:lang w:val="et-EE"/>
        </w:rPr>
        <w:t>näidata joonistel kavandatud leevendusmeetmed. Seletuskirja lisada selgitus, et</w:t>
      </w:r>
      <w:r w:rsidR="00836D44">
        <w:rPr>
          <w:rFonts w:ascii="Cambria" w:hAnsi="Cambria"/>
          <w:lang w:val="et-EE"/>
        </w:rPr>
        <w:t xml:space="preserve"> </w:t>
      </w:r>
      <w:r w:rsidR="00836D44" w:rsidRPr="00836D44">
        <w:rPr>
          <w:rFonts w:ascii="Cambria" w:hAnsi="Cambria"/>
          <w:lang w:val="et-EE"/>
        </w:rPr>
        <w:t>Transpordiamet ja Saue Vallavalitsus on huvitatud isikut teavitanud teeliiklusest</w:t>
      </w:r>
      <w:r w:rsidR="00836D44">
        <w:rPr>
          <w:rFonts w:ascii="Cambria" w:hAnsi="Cambria"/>
          <w:lang w:val="et-EE"/>
        </w:rPr>
        <w:t xml:space="preserve"> </w:t>
      </w:r>
      <w:r w:rsidR="00836D44" w:rsidRPr="00836D44">
        <w:rPr>
          <w:rFonts w:ascii="Cambria" w:hAnsi="Cambria"/>
          <w:lang w:val="et-EE"/>
        </w:rPr>
        <w:t>põhjustatud häiringutest ning ei võta kohustusi riigitee põhjustatud häiringute</w:t>
      </w:r>
      <w:r w:rsidR="00836D44">
        <w:rPr>
          <w:rFonts w:ascii="Cambria" w:hAnsi="Cambria"/>
          <w:lang w:val="et-EE"/>
        </w:rPr>
        <w:t xml:space="preserve"> l</w:t>
      </w:r>
      <w:r w:rsidR="00836D44" w:rsidRPr="00836D44">
        <w:rPr>
          <w:rFonts w:ascii="Cambria" w:hAnsi="Cambria"/>
          <w:lang w:val="et-EE"/>
        </w:rPr>
        <w:t>eevendamiseks projektiga käsitletaval alal. Seletuskirjas märkida, et kõik</w:t>
      </w:r>
      <w:r w:rsidR="00836D44">
        <w:rPr>
          <w:rFonts w:ascii="Cambria" w:hAnsi="Cambria"/>
          <w:lang w:val="et-EE"/>
        </w:rPr>
        <w:t xml:space="preserve"> </w:t>
      </w:r>
      <w:r w:rsidR="00836D44" w:rsidRPr="00836D44">
        <w:rPr>
          <w:rFonts w:ascii="Cambria" w:hAnsi="Cambria"/>
          <w:lang w:val="et-EE"/>
        </w:rPr>
        <w:t>leevendusmeetmetega seotud kulud kannab omanik.</w:t>
      </w:r>
      <w:r w:rsidR="00C24B67" w:rsidRPr="00836D44">
        <w:rPr>
          <w:rFonts w:ascii="Cambria" w:hAnsi="Cambria"/>
          <w:lang w:val="et-EE"/>
        </w:rPr>
        <w:t xml:space="preserve"> </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2FFE7629" w:rsidR="005A40E1" w:rsidRPr="000775BB" w:rsidRDefault="00C73F66" w:rsidP="005A40E1">
      <w:pPr>
        <w:pStyle w:val="ListParagraph"/>
        <w:numPr>
          <w:ilvl w:val="1"/>
          <w:numId w:val="7"/>
        </w:numPr>
        <w:rPr>
          <w:rFonts w:ascii="Cambria" w:hAnsi="Cambria"/>
          <w:lang w:val="et-EE"/>
        </w:rPr>
      </w:pPr>
      <w:r w:rsidRPr="000775BB">
        <w:rPr>
          <w:rFonts w:ascii="Cambria" w:hAnsi="Cambria"/>
          <w:lang w:val="et-EE"/>
        </w:rPr>
        <w:t>a</w:t>
      </w:r>
      <w:r w:rsidR="005A40E1" w:rsidRPr="000775BB">
        <w:rPr>
          <w:rFonts w:ascii="Cambria" w:hAnsi="Cambria"/>
          <w:lang w:val="et-EE"/>
        </w:rPr>
        <w:t xml:space="preserve">sendiplaanil näidata kinnistu haljastuse ja heakorrastuse lahendus. Säilitada selle olemasolul maksimaalselt olemasolevat kõrghaljastust. </w:t>
      </w:r>
      <w:r w:rsidR="0061493B" w:rsidRPr="000775BB">
        <w:rPr>
          <w:rFonts w:ascii="Cambria" w:hAnsi="Cambria"/>
          <w:lang w:val="et-EE"/>
        </w:rPr>
        <w:t>E</w:t>
      </w:r>
      <w:r w:rsidR="005A40E1" w:rsidRPr="000775BB">
        <w:rPr>
          <w:rFonts w:ascii="Cambria" w:hAnsi="Cambria"/>
          <w:lang w:val="et-EE"/>
        </w:rPr>
        <w:t>hitustööde tsooni jäävate puude kaitseks rakendada abinõud puude vigastamise vältimiseks (lähtuda Saue valla kaevetööde eeskirjast)</w:t>
      </w:r>
      <w:r w:rsidR="007328A7" w:rsidRPr="000775BB">
        <w:rPr>
          <w:rFonts w:ascii="Cambria" w:hAnsi="Cambria"/>
          <w:lang w:val="et-EE"/>
        </w:rPr>
        <w:t xml:space="preserve">. Kõrghaljastuse puudumisel näha projektis ette </w:t>
      </w:r>
      <w:r w:rsidR="00903D69" w:rsidRPr="000775BB">
        <w:rPr>
          <w:rFonts w:ascii="Cambria" w:hAnsi="Cambria"/>
          <w:lang w:val="et-EE"/>
        </w:rPr>
        <w:t xml:space="preserve">kinnistule </w:t>
      </w:r>
      <w:r w:rsidR="000775BB" w:rsidRPr="000775BB">
        <w:rPr>
          <w:rFonts w:ascii="Cambria" w:hAnsi="Cambria"/>
          <w:lang w:val="et-EE"/>
        </w:rPr>
        <w:t>1</w:t>
      </w:r>
      <w:r w:rsidR="007328A7" w:rsidRPr="000775BB">
        <w:rPr>
          <w:rFonts w:ascii="Cambria" w:hAnsi="Cambria"/>
          <w:lang w:val="et-EE"/>
        </w:rPr>
        <w:t xml:space="preserve"> või enama Eesti loodusele omase leht- või okaspuu (mis ei ole viljapuu) istutamine;</w:t>
      </w:r>
    </w:p>
    <w:p w14:paraId="6F8D465A" w14:textId="04F5FF53" w:rsidR="00174883" w:rsidRPr="000775BB" w:rsidRDefault="00174883" w:rsidP="00174883">
      <w:pPr>
        <w:pStyle w:val="ListParagraph"/>
        <w:numPr>
          <w:ilvl w:val="1"/>
          <w:numId w:val="7"/>
        </w:numPr>
        <w:rPr>
          <w:rFonts w:ascii="Cambria" w:hAnsi="Cambria"/>
          <w:lang w:val="et-EE"/>
        </w:rPr>
      </w:pPr>
      <w:r w:rsidRPr="000775BB">
        <w:rPr>
          <w:rFonts w:ascii="Cambria" w:hAnsi="Cambria"/>
          <w:lang w:val="et-EE"/>
        </w:rPr>
        <w:t>näidata autode parkimine omal kinnistul, minimaalselt 2</w:t>
      </w:r>
      <w:r w:rsidR="000775BB" w:rsidRPr="000775BB">
        <w:rPr>
          <w:rFonts w:ascii="Cambria" w:hAnsi="Cambria"/>
          <w:lang w:val="et-EE"/>
        </w:rPr>
        <w:t>-3</w:t>
      </w:r>
      <w:r w:rsidRPr="000775BB">
        <w:rPr>
          <w:rFonts w:ascii="Cambria" w:hAnsi="Cambria"/>
          <w:lang w:val="et-EE"/>
        </w:rPr>
        <w:t xml:space="preserve"> kohta;</w:t>
      </w:r>
    </w:p>
    <w:p w14:paraId="6473075C" w14:textId="77777777"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t>asendiplaanil näidata koht prügikastile või konteinerile. Kirjeldada jäätmekäitluse lahendus. Tagada prügiauto juurdepääs prügikonteinerile (kokkuleppel prügivedajaga);</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7A27139D"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w:t>
      </w:r>
      <w:r w:rsidR="00304EA8" w:rsidRPr="00304EA8">
        <w:rPr>
          <w:rFonts w:ascii="Cambria" w:hAnsi="Cambria"/>
          <w:lang w:val="et-EE"/>
        </w:rPr>
        <w:t>arvestada teekaitsevööndi nõuetega</w:t>
      </w:r>
      <w:r w:rsidR="00C0035C">
        <w:rPr>
          <w:rFonts w:ascii="Cambria" w:hAnsi="Cambria"/>
          <w:lang w:val="et-EE"/>
        </w:rPr>
        <w:t xml:space="preserve">, </w:t>
      </w:r>
      <w:r w:rsidR="00D75519" w:rsidRPr="00D75519">
        <w:rPr>
          <w:rFonts w:ascii="Cambria" w:hAnsi="Cambria"/>
          <w:lang w:val="et-EE"/>
        </w:rPr>
        <w:t xml:space="preserve">sobitada </w:t>
      </w:r>
      <w:r w:rsidR="00596794">
        <w:rPr>
          <w:rFonts w:ascii="Cambria" w:hAnsi="Cambria"/>
          <w:lang w:val="et-EE"/>
        </w:rPr>
        <w:t>aed</w:t>
      </w:r>
      <w:r w:rsidR="00D75519" w:rsidRPr="00D75519">
        <w:rPr>
          <w:rFonts w:ascii="Cambria" w:hAnsi="Cambria"/>
          <w:lang w:val="et-EE"/>
        </w:rPr>
        <w:t xml:space="preserv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6A68D154" w14:textId="6062C01D" w:rsidR="00B114A2" w:rsidRPr="00391B7A" w:rsidRDefault="00B114A2" w:rsidP="00B114A2">
      <w:pPr>
        <w:pStyle w:val="ListParagraph"/>
        <w:numPr>
          <w:ilvl w:val="1"/>
          <w:numId w:val="7"/>
        </w:numPr>
        <w:rPr>
          <w:rFonts w:ascii="Cambria" w:hAnsi="Cambria"/>
          <w:lang w:val="et-EE"/>
        </w:rPr>
      </w:pPr>
      <w:r w:rsidRPr="00391B7A">
        <w:rPr>
          <w:rFonts w:ascii="Cambria" w:hAnsi="Cambria"/>
          <w:lang w:val="et-EE"/>
        </w:rPr>
        <w:t>kinnistul paiknev kaev võib säilida kastmisvee otstarbel</w:t>
      </w:r>
      <w:r w:rsidR="00672F0D" w:rsidRPr="00391B7A">
        <w:rPr>
          <w:rFonts w:ascii="Cambria" w:hAnsi="Cambria"/>
          <w:lang w:val="et-EE"/>
        </w:rPr>
        <w:t>.</w:t>
      </w:r>
      <w:r w:rsidR="006120EB">
        <w:rPr>
          <w:rFonts w:ascii="Cambria" w:hAnsi="Cambria"/>
          <w:lang w:val="et-EE"/>
        </w:rPr>
        <w:t xml:space="preserve"> Kui tegemist on puurkaevuga tuleb see kanda keskkonnaregistrisse.</w:t>
      </w:r>
      <w:r w:rsidR="00672F0D" w:rsidRPr="00391B7A">
        <w:rPr>
          <w:rFonts w:ascii="Cambria" w:hAnsi="Cambria"/>
          <w:lang w:val="et-EE"/>
        </w:rPr>
        <w:t xml:space="preserve"> </w:t>
      </w:r>
      <w:r w:rsidRPr="00391B7A">
        <w:rPr>
          <w:rFonts w:ascii="Cambria" w:hAnsi="Cambria"/>
          <w:lang w:val="et-EE"/>
        </w:rPr>
        <w:t xml:space="preserve">Kasutult seisev, amortiseerunud või muul põhjusel mittevajalik </w:t>
      </w:r>
      <w:r w:rsidR="00672F0D" w:rsidRPr="00391B7A">
        <w:rPr>
          <w:rFonts w:ascii="Cambria" w:hAnsi="Cambria"/>
          <w:lang w:val="et-EE"/>
        </w:rPr>
        <w:t xml:space="preserve">kaev </w:t>
      </w:r>
      <w:r w:rsidRPr="00391B7A">
        <w:rPr>
          <w:rFonts w:ascii="Cambria" w:hAnsi="Cambria"/>
          <w:lang w:val="et-EE"/>
        </w:rPr>
        <w:t xml:space="preserve">tuleb lammutada projekti alusel. Projekti koostajaks peab olema hüdrogeoloogiliste tööde tegevusluba omav isik. </w:t>
      </w:r>
      <w:r w:rsidR="00391B7A" w:rsidRPr="00391B7A">
        <w:rPr>
          <w:rFonts w:ascii="Cambria" w:hAnsi="Cambria"/>
          <w:lang w:val="et-EE"/>
        </w:rPr>
        <w:t>Kaevu</w:t>
      </w:r>
      <w:r w:rsidRPr="00391B7A">
        <w:rPr>
          <w:rFonts w:ascii="Cambria" w:hAnsi="Cambria"/>
          <w:lang w:val="et-EE"/>
        </w:rPr>
        <w:t xml:space="preserve"> lammutamine peab toimuma vastavalt kehtivatele õigusaktidele;</w:t>
      </w:r>
    </w:p>
    <w:p w14:paraId="1CBF423E" w14:textId="5363C504" w:rsidR="005B0CCB" w:rsidRDefault="005B0CCB" w:rsidP="005B0CCB">
      <w:pPr>
        <w:pStyle w:val="ListParagraph"/>
        <w:numPr>
          <w:ilvl w:val="1"/>
          <w:numId w:val="7"/>
        </w:numPr>
        <w:rPr>
          <w:rFonts w:ascii="Cambria" w:hAnsi="Cambria"/>
          <w:lang w:val="et-EE"/>
        </w:rPr>
      </w:pPr>
      <w:r>
        <w:rPr>
          <w:rFonts w:ascii="Cambria" w:hAnsi="Cambria"/>
          <w:lang w:val="et-EE"/>
        </w:rPr>
        <w:t>ehitusloakohustuslike abihoonete püstitamine ei ole lubatud</w:t>
      </w:r>
      <w:r w:rsidR="004A4B94">
        <w:rPr>
          <w:rFonts w:ascii="Cambria" w:hAnsi="Cambria"/>
          <w:lang w:val="et-EE"/>
        </w:rPr>
        <w:t>;</w:t>
      </w:r>
    </w:p>
    <w:p w14:paraId="537489E7" w14:textId="2FDBFE0C" w:rsidR="00E96180" w:rsidRPr="004A4B94" w:rsidRDefault="00E96180" w:rsidP="00E96180">
      <w:pPr>
        <w:pStyle w:val="ListParagraph"/>
        <w:numPr>
          <w:ilvl w:val="1"/>
          <w:numId w:val="7"/>
        </w:numPr>
        <w:rPr>
          <w:rFonts w:ascii="Cambria" w:hAnsi="Cambria"/>
          <w:lang w:val="et-EE"/>
        </w:rPr>
      </w:pPr>
      <w:r w:rsidRPr="004A4B94">
        <w:rPr>
          <w:rFonts w:ascii="Cambria" w:hAnsi="Cambria"/>
          <w:lang w:val="et-EE"/>
        </w:rPr>
        <w:t>katastriüksuse kitsendus</w:t>
      </w:r>
      <w:r w:rsidR="004A4B94">
        <w:rPr>
          <w:rFonts w:ascii="Cambria" w:hAnsi="Cambria"/>
          <w:lang w:val="et-EE"/>
        </w:rPr>
        <w:t>t</w:t>
      </w:r>
      <w:r w:rsidRPr="004A4B94">
        <w:rPr>
          <w:rFonts w:ascii="Cambria" w:hAnsi="Cambria"/>
          <w:lang w:val="et-EE"/>
        </w:rPr>
        <w:t>eks on elektripaigaldis</w:t>
      </w:r>
      <w:r w:rsidR="004A4B94" w:rsidRPr="004A4B94">
        <w:rPr>
          <w:rFonts w:ascii="Cambria" w:hAnsi="Cambria"/>
          <w:lang w:val="et-EE"/>
        </w:rPr>
        <w:t>t</w:t>
      </w:r>
      <w:r w:rsidRPr="004A4B94">
        <w:rPr>
          <w:rFonts w:ascii="Cambria" w:hAnsi="Cambria"/>
          <w:lang w:val="et-EE"/>
        </w:rPr>
        <w:t>e kaitsevöönd</w:t>
      </w:r>
      <w:r w:rsidR="004A4B94" w:rsidRPr="004A4B94">
        <w:rPr>
          <w:rFonts w:ascii="Cambria" w:hAnsi="Cambria"/>
          <w:lang w:val="et-EE"/>
        </w:rPr>
        <w:t>id</w:t>
      </w:r>
      <w:r w:rsidRPr="004A4B94">
        <w:rPr>
          <w:rFonts w:ascii="Cambria" w:hAnsi="Cambria"/>
          <w:lang w:val="et-EE"/>
        </w:rPr>
        <w:t>, kaitsevööndis on ilma võrguvaldaja loata tegutsemine keelatud</w:t>
      </w:r>
      <w:r w:rsidR="004A4B94" w:rsidRPr="004A4B94">
        <w:rPr>
          <w:rFonts w:ascii="Cambria" w:hAnsi="Cambria"/>
          <w:lang w:val="et-EE"/>
        </w:rPr>
        <w:t>. Ühisveevärgi ja -kanalisatsiooni vööndis tegutsemine kooskõlastada võrguvaldajaga;</w:t>
      </w:r>
    </w:p>
    <w:p w14:paraId="7F02DA04" w14:textId="04618215" w:rsidR="005D4B67" w:rsidRPr="005D4B67" w:rsidRDefault="005D4B67" w:rsidP="005D4B67">
      <w:pPr>
        <w:pStyle w:val="ListParagraph"/>
        <w:numPr>
          <w:ilvl w:val="1"/>
          <w:numId w:val="7"/>
        </w:numPr>
        <w:rPr>
          <w:rFonts w:ascii="Cambria" w:hAnsi="Cambria"/>
          <w:lang w:val="et-EE"/>
        </w:rPr>
      </w:pPr>
      <w:r>
        <w:rPr>
          <w:rFonts w:ascii="Cambria" w:hAnsi="Cambria"/>
          <w:lang w:val="et-EE"/>
        </w:rPr>
        <w:t xml:space="preserve">hoone kavandamisel kinnistu piirile lähemale kui 4 m, esitada ehitusloa taotluse juurde naaberkinnistu omaniku kirjalik nõusolek. Järgida tuleohutuse kujasid naaberkinnistu hoonetega (8 m), </w:t>
      </w:r>
      <w:r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020900" w:rsidRDefault="00DF128D" w:rsidP="005A40E1">
      <w:pPr>
        <w:pStyle w:val="ListParagraph"/>
        <w:numPr>
          <w:ilvl w:val="1"/>
          <w:numId w:val="7"/>
        </w:numPr>
        <w:rPr>
          <w:rFonts w:ascii="Cambria" w:hAnsi="Cambria"/>
          <w:lang w:val="et-EE"/>
        </w:rPr>
      </w:pPr>
      <w:r w:rsidRPr="00020900">
        <w:rPr>
          <w:rFonts w:ascii="Cambria" w:hAnsi="Cambria"/>
          <w:lang w:val="et-EE"/>
        </w:rPr>
        <w:t>e</w:t>
      </w:r>
      <w:r w:rsidR="005A40E1" w:rsidRPr="00020900">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sidRPr="00020900">
        <w:rPr>
          <w:rFonts w:ascii="Cambria" w:hAnsi="Cambria"/>
          <w:lang w:val="et-EE"/>
        </w:rPr>
        <w:t xml:space="preserve">19, § </w:t>
      </w:r>
      <w:r w:rsidR="005A40E1" w:rsidRPr="00020900">
        <w:rPr>
          <w:rFonts w:ascii="Cambria" w:hAnsi="Cambria"/>
          <w:lang w:val="et-EE"/>
        </w:rPr>
        <w:t>23 ja § 24 lõike 2 punktile 2</w:t>
      </w:r>
      <w:r w:rsidR="00F33EE0" w:rsidRPr="0002090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36F3B29A" w14:textId="5BD04DF3" w:rsidR="00344F52" w:rsidRDefault="00344F52" w:rsidP="004E3022">
      <w:pPr>
        <w:pStyle w:val="ListParagraph"/>
        <w:numPr>
          <w:ilvl w:val="2"/>
          <w:numId w:val="7"/>
        </w:numPr>
        <w:rPr>
          <w:rFonts w:ascii="Cambria" w:hAnsi="Cambria"/>
          <w:lang w:val="et-EE"/>
        </w:rPr>
      </w:pPr>
      <w:r>
        <w:rPr>
          <w:rFonts w:ascii="Cambria" w:hAnsi="Cambria"/>
          <w:lang w:val="et-EE"/>
        </w:rPr>
        <w:lastRenderedPageBreak/>
        <w:t>Transpordiametiga;</w:t>
      </w:r>
    </w:p>
    <w:p w14:paraId="236AF61D" w14:textId="2800B1C4" w:rsidR="005A40E1" w:rsidRPr="00344F52" w:rsidRDefault="005A40E1" w:rsidP="005A40E1">
      <w:pPr>
        <w:pStyle w:val="ListParagraph"/>
        <w:numPr>
          <w:ilvl w:val="2"/>
          <w:numId w:val="7"/>
        </w:numPr>
        <w:rPr>
          <w:rFonts w:ascii="Cambria" w:hAnsi="Cambria"/>
          <w:lang w:val="et-EE"/>
        </w:rPr>
      </w:pPr>
      <w:r w:rsidRPr="00344F52">
        <w:rPr>
          <w:rFonts w:ascii="Cambria" w:hAnsi="Cambria"/>
          <w:lang w:val="et-EE"/>
        </w:rPr>
        <w:t xml:space="preserve">tehnovõrkude valdajatega (vt </w:t>
      </w:r>
      <w:proofErr w:type="spellStart"/>
      <w:r w:rsidRPr="00344F52">
        <w:rPr>
          <w:rFonts w:ascii="Cambria" w:hAnsi="Cambria"/>
          <w:lang w:val="et-EE"/>
        </w:rPr>
        <w:t>pt</w:t>
      </w:r>
      <w:proofErr w:type="spellEnd"/>
      <w:r w:rsidRPr="00344F52">
        <w:rPr>
          <w:rFonts w:ascii="Cambria" w:hAnsi="Cambria"/>
          <w:lang w:val="et-EE"/>
        </w:rPr>
        <w:t xml:space="preserve"> </w:t>
      </w:r>
      <w:r w:rsidR="003D5A0E" w:rsidRPr="00344F52">
        <w:rPr>
          <w:rFonts w:ascii="Cambria" w:hAnsi="Cambria"/>
          <w:lang w:val="et-EE"/>
        </w:rPr>
        <w:t>3</w:t>
      </w:r>
      <w:r w:rsidRPr="00344F52">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59DBD273" w14:textId="77777777" w:rsidR="00326274" w:rsidRDefault="00326274" w:rsidP="005A40E1">
      <w:pPr>
        <w:rPr>
          <w:rFonts w:ascii="Cambria" w:hAnsi="Cambria"/>
          <w:lang w:val="et-EE"/>
        </w:rPr>
      </w:pPr>
    </w:p>
    <w:p w14:paraId="7230DDCD" w14:textId="77777777" w:rsidR="00326274" w:rsidRDefault="00326274" w:rsidP="005A40E1">
      <w:pPr>
        <w:rPr>
          <w:rFonts w:ascii="Cambria" w:hAnsi="Cambria"/>
          <w:lang w:val="et-EE"/>
        </w:rPr>
      </w:pPr>
    </w:p>
    <w:p w14:paraId="57D73113" w14:textId="77777777" w:rsidR="00326274" w:rsidRDefault="00326274" w:rsidP="00326274">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75828D4D" w14:textId="77777777" w:rsidR="00326274" w:rsidRDefault="00326274" w:rsidP="00326274">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C73B64A" w14:textId="77777777" w:rsidR="00326274" w:rsidRDefault="00326274" w:rsidP="00326274">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26189C6E" w14:textId="2E02E84D" w:rsidR="005A40E1" w:rsidRPr="005A40E1" w:rsidRDefault="00326274" w:rsidP="00EE02C1">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5566" w14:textId="77777777" w:rsidR="0096521A" w:rsidRDefault="0096521A" w:rsidP="0040672F">
      <w:pPr>
        <w:spacing w:line="240" w:lineRule="auto"/>
      </w:pPr>
      <w:r>
        <w:separator/>
      </w:r>
    </w:p>
  </w:endnote>
  <w:endnote w:type="continuationSeparator" w:id="0">
    <w:p w14:paraId="541D38C5" w14:textId="77777777" w:rsidR="0096521A" w:rsidRDefault="0096521A"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91B2" w14:textId="77777777" w:rsidR="0096521A" w:rsidRDefault="0096521A" w:rsidP="0040672F">
      <w:pPr>
        <w:spacing w:line="240" w:lineRule="auto"/>
      </w:pPr>
      <w:r>
        <w:separator/>
      </w:r>
    </w:p>
  </w:footnote>
  <w:footnote w:type="continuationSeparator" w:id="0">
    <w:p w14:paraId="62C3E489" w14:textId="77777777" w:rsidR="0096521A" w:rsidRDefault="0096521A"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07A92"/>
    <w:rsid w:val="00010C72"/>
    <w:rsid w:val="00011AEB"/>
    <w:rsid w:val="00012002"/>
    <w:rsid w:val="000130B9"/>
    <w:rsid w:val="000141F3"/>
    <w:rsid w:val="000148A4"/>
    <w:rsid w:val="00015131"/>
    <w:rsid w:val="00016965"/>
    <w:rsid w:val="0001743A"/>
    <w:rsid w:val="00020712"/>
    <w:rsid w:val="00020900"/>
    <w:rsid w:val="0002219C"/>
    <w:rsid w:val="00023F87"/>
    <w:rsid w:val="00024252"/>
    <w:rsid w:val="00026B01"/>
    <w:rsid w:val="00027CBC"/>
    <w:rsid w:val="00031CF1"/>
    <w:rsid w:val="0003248C"/>
    <w:rsid w:val="00032E91"/>
    <w:rsid w:val="00034A49"/>
    <w:rsid w:val="000359D4"/>
    <w:rsid w:val="000374BC"/>
    <w:rsid w:val="00037E42"/>
    <w:rsid w:val="00042D6C"/>
    <w:rsid w:val="00042DF7"/>
    <w:rsid w:val="000430EC"/>
    <w:rsid w:val="00045B1C"/>
    <w:rsid w:val="0004686C"/>
    <w:rsid w:val="000517FA"/>
    <w:rsid w:val="000542A4"/>
    <w:rsid w:val="0005508B"/>
    <w:rsid w:val="00055417"/>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775BB"/>
    <w:rsid w:val="00082463"/>
    <w:rsid w:val="00082C63"/>
    <w:rsid w:val="00082FB5"/>
    <w:rsid w:val="00083A8B"/>
    <w:rsid w:val="00085C64"/>
    <w:rsid w:val="000864F5"/>
    <w:rsid w:val="00086542"/>
    <w:rsid w:val="00091132"/>
    <w:rsid w:val="00092E3E"/>
    <w:rsid w:val="00096855"/>
    <w:rsid w:val="000968BA"/>
    <w:rsid w:val="000977E5"/>
    <w:rsid w:val="000A05F4"/>
    <w:rsid w:val="000A1F65"/>
    <w:rsid w:val="000A39E6"/>
    <w:rsid w:val="000A75B1"/>
    <w:rsid w:val="000B0584"/>
    <w:rsid w:val="000B0DBB"/>
    <w:rsid w:val="000B15D5"/>
    <w:rsid w:val="000B32A5"/>
    <w:rsid w:val="000B4284"/>
    <w:rsid w:val="000B4313"/>
    <w:rsid w:val="000B4B02"/>
    <w:rsid w:val="000B5A3D"/>
    <w:rsid w:val="000B63B6"/>
    <w:rsid w:val="000B6F90"/>
    <w:rsid w:val="000C02A1"/>
    <w:rsid w:val="000C0A7E"/>
    <w:rsid w:val="000C0CDA"/>
    <w:rsid w:val="000C204E"/>
    <w:rsid w:val="000C2335"/>
    <w:rsid w:val="000C3909"/>
    <w:rsid w:val="000C5B20"/>
    <w:rsid w:val="000D0EBC"/>
    <w:rsid w:val="000D1AF3"/>
    <w:rsid w:val="000D283C"/>
    <w:rsid w:val="000D37FB"/>
    <w:rsid w:val="000D3AA5"/>
    <w:rsid w:val="000D4301"/>
    <w:rsid w:val="000D4D9B"/>
    <w:rsid w:val="000D58FA"/>
    <w:rsid w:val="000D608C"/>
    <w:rsid w:val="000D76C9"/>
    <w:rsid w:val="000E045D"/>
    <w:rsid w:val="000E0E76"/>
    <w:rsid w:val="000E0ED2"/>
    <w:rsid w:val="000E1717"/>
    <w:rsid w:val="000E26C4"/>
    <w:rsid w:val="000E33FD"/>
    <w:rsid w:val="000E3D61"/>
    <w:rsid w:val="000E7967"/>
    <w:rsid w:val="000F08D7"/>
    <w:rsid w:val="000F0CB1"/>
    <w:rsid w:val="000F126D"/>
    <w:rsid w:val="000F1D37"/>
    <w:rsid w:val="000F53C3"/>
    <w:rsid w:val="000F6C45"/>
    <w:rsid w:val="000F6D0F"/>
    <w:rsid w:val="000F7008"/>
    <w:rsid w:val="0010257E"/>
    <w:rsid w:val="0010297D"/>
    <w:rsid w:val="00103A97"/>
    <w:rsid w:val="001057D3"/>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344"/>
    <w:rsid w:val="0014059E"/>
    <w:rsid w:val="00140E6C"/>
    <w:rsid w:val="00144FE6"/>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2B32"/>
    <w:rsid w:val="00182BFD"/>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5ADC"/>
    <w:rsid w:val="001D710E"/>
    <w:rsid w:val="001E4D27"/>
    <w:rsid w:val="001E7F15"/>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1821"/>
    <w:rsid w:val="00224009"/>
    <w:rsid w:val="0022412C"/>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563CD"/>
    <w:rsid w:val="0026132A"/>
    <w:rsid w:val="002620A1"/>
    <w:rsid w:val="0026225B"/>
    <w:rsid w:val="002645DE"/>
    <w:rsid w:val="002659BE"/>
    <w:rsid w:val="00266DDC"/>
    <w:rsid w:val="00267769"/>
    <w:rsid w:val="002713E3"/>
    <w:rsid w:val="00272D60"/>
    <w:rsid w:val="00274489"/>
    <w:rsid w:val="00276B46"/>
    <w:rsid w:val="00276D89"/>
    <w:rsid w:val="00277B9F"/>
    <w:rsid w:val="00277ED8"/>
    <w:rsid w:val="002807F2"/>
    <w:rsid w:val="00282137"/>
    <w:rsid w:val="002822C4"/>
    <w:rsid w:val="00283598"/>
    <w:rsid w:val="00283EF7"/>
    <w:rsid w:val="00285ABF"/>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C08A1"/>
    <w:rsid w:val="002C0A98"/>
    <w:rsid w:val="002C0F7C"/>
    <w:rsid w:val="002C3504"/>
    <w:rsid w:val="002C492C"/>
    <w:rsid w:val="002C6968"/>
    <w:rsid w:val="002D02C5"/>
    <w:rsid w:val="002D0E77"/>
    <w:rsid w:val="002D17BA"/>
    <w:rsid w:val="002D2D7A"/>
    <w:rsid w:val="002D45B9"/>
    <w:rsid w:val="002D6B46"/>
    <w:rsid w:val="002D79E3"/>
    <w:rsid w:val="002E0FD3"/>
    <w:rsid w:val="002E4C52"/>
    <w:rsid w:val="002E61AE"/>
    <w:rsid w:val="002E7C10"/>
    <w:rsid w:val="002F02B5"/>
    <w:rsid w:val="002F0CF8"/>
    <w:rsid w:val="002F58D9"/>
    <w:rsid w:val="002F76EC"/>
    <w:rsid w:val="00301598"/>
    <w:rsid w:val="00302DEB"/>
    <w:rsid w:val="00303005"/>
    <w:rsid w:val="0030450F"/>
    <w:rsid w:val="00304EA8"/>
    <w:rsid w:val="00305DF3"/>
    <w:rsid w:val="00306FA8"/>
    <w:rsid w:val="0031046E"/>
    <w:rsid w:val="00314296"/>
    <w:rsid w:val="003148FE"/>
    <w:rsid w:val="0031503E"/>
    <w:rsid w:val="00315BF8"/>
    <w:rsid w:val="00316155"/>
    <w:rsid w:val="003161E5"/>
    <w:rsid w:val="00316C64"/>
    <w:rsid w:val="00321494"/>
    <w:rsid w:val="00323DD0"/>
    <w:rsid w:val="00325586"/>
    <w:rsid w:val="00326274"/>
    <w:rsid w:val="00326332"/>
    <w:rsid w:val="0033091F"/>
    <w:rsid w:val="00331052"/>
    <w:rsid w:val="0033332D"/>
    <w:rsid w:val="00333F64"/>
    <w:rsid w:val="00335CF5"/>
    <w:rsid w:val="00336B4B"/>
    <w:rsid w:val="00337FF5"/>
    <w:rsid w:val="00341685"/>
    <w:rsid w:val="00342AA5"/>
    <w:rsid w:val="00343873"/>
    <w:rsid w:val="00344F52"/>
    <w:rsid w:val="003454C9"/>
    <w:rsid w:val="00347351"/>
    <w:rsid w:val="00350825"/>
    <w:rsid w:val="003515F8"/>
    <w:rsid w:val="003516AB"/>
    <w:rsid w:val="00353C53"/>
    <w:rsid w:val="00355CDE"/>
    <w:rsid w:val="0035660D"/>
    <w:rsid w:val="003570D6"/>
    <w:rsid w:val="00357CE9"/>
    <w:rsid w:val="003619F8"/>
    <w:rsid w:val="00361B79"/>
    <w:rsid w:val="003674B0"/>
    <w:rsid w:val="003720E0"/>
    <w:rsid w:val="00373196"/>
    <w:rsid w:val="003732F7"/>
    <w:rsid w:val="00373E5C"/>
    <w:rsid w:val="003768A6"/>
    <w:rsid w:val="003805A5"/>
    <w:rsid w:val="00380B38"/>
    <w:rsid w:val="003815EB"/>
    <w:rsid w:val="003833E9"/>
    <w:rsid w:val="0038422B"/>
    <w:rsid w:val="00385624"/>
    <w:rsid w:val="00387F77"/>
    <w:rsid w:val="003917CA"/>
    <w:rsid w:val="00391B7A"/>
    <w:rsid w:val="00391D22"/>
    <w:rsid w:val="003924AB"/>
    <w:rsid w:val="0039277F"/>
    <w:rsid w:val="003943DA"/>
    <w:rsid w:val="003945DC"/>
    <w:rsid w:val="00396A8B"/>
    <w:rsid w:val="003A117B"/>
    <w:rsid w:val="003A1979"/>
    <w:rsid w:val="003A2725"/>
    <w:rsid w:val="003A5341"/>
    <w:rsid w:val="003A59A0"/>
    <w:rsid w:val="003A5C38"/>
    <w:rsid w:val="003A78C9"/>
    <w:rsid w:val="003B042E"/>
    <w:rsid w:val="003B1165"/>
    <w:rsid w:val="003B24B0"/>
    <w:rsid w:val="003B2ED4"/>
    <w:rsid w:val="003B4AE4"/>
    <w:rsid w:val="003B61EB"/>
    <w:rsid w:val="003C0913"/>
    <w:rsid w:val="003C1782"/>
    <w:rsid w:val="003C20ED"/>
    <w:rsid w:val="003C289E"/>
    <w:rsid w:val="003C3EDB"/>
    <w:rsid w:val="003C4B78"/>
    <w:rsid w:val="003C72B8"/>
    <w:rsid w:val="003D0147"/>
    <w:rsid w:val="003D2914"/>
    <w:rsid w:val="003D3AD0"/>
    <w:rsid w:val="003D4A28"/>
    <w:rsid w:val="003D5711"/>
    <w:rsid w:val="003D575E"/>
    <w:rsid w:val="003D5A0E"/>
    <w:rsid w:val="003D6F6C"/>
    <w:rsid w:val="003D7D72"/>
    <w:rsid w:val="003E070A"/>
    <w:rsid w:val="003E24A5"/>
    <w:rsid w:val="003E297C"/>
    <w:rsid w:val="003E540A"/>
    <w:rsid w:val="003E5642"/>
    <w:rsid w:val="003F1C91"/>
    <w:rsid w:val="003F3B42"/>
    <w:rsid w:val="003F5203"/>
    <w:rsid w:val="003F7F1B"/>
    <w:rsid w:val="00406172"/>
    <w:rsid w:val="0040672F"/>
    <w:rsid w:val="0040702E"/>
    <w:rsid w:val="00407E31"/>
    <w:rsid w:val="00412452"/>
    <w:rsid w:val="004124F7"/>
    <w:rsid w:val="00412AED"/>
    <w:rsid w:val="00412E4C"/>
    <w:rsid w:val="00415214"/>
    <w:rsid w:val="00416149"/>
    <w:rsid w:val="0042054D"/>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55C81"/>
    <w:rsid w:val="004623A4"/>
    <w:rsid w:val="0046376B"/>
    <w:rsid w:val="004639BD"/>
    <w:rsid w:val="00465777"/>
    <w:rsid w:val="00470C10"/>
    <w:rsid w:val="00476001"/>
    <w:rsid w:val="004778A7"/>
    <w:rsid w:val="004808AB"/>
    <w:rsid w:val="00483440"/>
    <w:rsid w:val="00483B27"/>
    <w:rsid w:val="004843F8"/>
    <w:rsid w:val="004858E1"/>
    <w:rsid w:val="004863A3"/>
    <w:rsid w:val="004914E1"/>
    <w:rsid w:val="00492346"/>
    <w:rsid w:val="0049652D"/>
    <w:rsid w:val="00496D57"/>
    <w:rsid w:val="004A131B"/>
    <w:rsid w:val="004A4B94"/>
    <w:rsid w:val="004A4C9A"/>
    <w:rsid w:val="004A5C89"/>
    <w:rsid w:val="004A5CC1"/>
    <w:rsid w:val="004A64B9"/>
    <w:rsid w:val="004B1184"/>
    <w:rsid w:val="004B14A2"/>
    <w:rsid w:val="004B2334"/>
    <w:rsid w:val="004B3E80"/>
    <w:rsid w:val="004B5812"/>
    <w:rsid w:val="004B6A6F"/>
    <w:rsid w:val="004B7577"/>
    <w:rsid w:val="004C18D0"/>
    <w:rsid w:val="004C3D79"/>
    <w:rsid w:val="004C3DF7"/>
    <w:rsid w:val="004C4F24"/>
    <w:rsid w:val="004C519A"/>
    <w:rsid w:val="004C765F"/>
    <w:rsid w:val="004D077B"/>
    <w:rsid w:val="004D15C5"/>
    <w:rsid w:val="004D5255"/>
    <w:rsid w:val="004D602F"/>
    <w:rsid w:val="004D7065"/>
    <w:rsid w:val="004D722F"/>
    <w:rsid w:val="004E1239"/>
    <w:rsid w:val="004E2713"/>
    <w:rsid w:val="004E3022"/>
    <w:rsid w:val="004E38F4"/>
    <w:rsid w:val="004E6D38"/>
    <w:rsid w:val="004F02B7"/>
    <w:rsid w:val="004F1C85"/>
    <w:rsid w:val="004F32A7"/>
    <w:rsid w:val="004F460C"/>
    <w:rsid w:val="004F4819"/>
    <w:rsid w:val="004F4CC1"/>
    <w:rsid w:val="005012BB"/>
    <w:rsid w:val="005029C8"/>
    <w:rsid w:val="005040B0"/>
    <w:rsid w:val="00507315"/>
    <w:rsid w:val="00510B3D"/>
    <w:rsid w:val="00510F17"/>
    <w:rsid w:val="00511E2A"/>
    <w:rsid w:val="00513F13"/>
    <w:rsid w:val="00521331"/>
    <w:rsid w:val="00522042"/>
    <w:rsid w:val="00522E76"/>
    <w:rsid w:val="0052317E"/>
    <w:rsid w:val="00524A74"/>
    <w:rsid w:val="00527A97"/>
    <w:rsid w:val="00531857"/>
    <w:rsid w:val="0053248E"/>
    <w:rsid w:val="00532CCD"/>
    <w:rsid w:val="00533E21"/>
    <w:rsid w:val="005344C9"/>
    <w:rsid w:val="00535870"/>
    <w:rsid w:val="005376E7"/>
    <w:rsid w:val="00541063"/>
    <w:rsid w:val="00543973"/>
    <w:rsid w:val="00543C60"/>
    <w:rsid w:val="005466C0"/>
    <w:rsid w:val="005505CC"/>
    <w:rsid w:val="0055313C"/>
    <w:rsid w:val="00553943"/>
    <w:rsid w:val="00554295"/>
    <w:rsid w:val="00556CA3"/>
    <w:rsid w:val="00556EF2"/>
    <w:rsid w:val="00561B8E"/>
    <w:rsid w:val="00563001"/>
    <w:rsid w:val="00563E5D"/>
    <w:rsid w:val="005645EC"/>
    <w:rsid w:val="00564F0F"/>
    <w:rsid w:val="00570E12"/>
    <w:rsid w:val="005711E1"/>
    <w:rsid w:val="005722FC"/>
    <w:rsid w:val="00574B9F"/>
    <w:rsid w:val="00575814"/>
    <w:rsid w:val="00575AF0"/>
    <w:rsid w:val="00575BEF"/>
    <w:rsid w:val="00576305"/>
    <w:rsid w:val="00577AA7"/>
    <w:rsid w:val="00580BA3"/>
    <w:rsid w:val="00581ABB"/>
    <w:rsid w:val="00584418"/>
    <w:rsid w:val="00584B85"/>
    <w:rsid w:val="00585715"/>
    <w:rsid w:val="00590115"/>
    <w:rsid w:val="00593E82"/>
    <w:rsid w:val="00595AAF"/>
    <w:rsid w:val="00595FAD"/>
    <w:rsid w:val="00596433"/>
    <w:rsid w:val="00596794"/>
    <w:rsid w:val="00596D2D"/>
    <w:rsid w:val="005A40E1"/>
    <w:rsid w:val="005A43F4"/>
    <w:rsid w:val="005A4D43"/>
    <w:rsid w:val="005A5C79"/>
    <w:rsid w:val="005A78CC"/>
    <w:rsid w:val="005A7B79"/>
    <w:rsid w:val="005B098F"/>
    <w:rsid w:val="005B0B92"/>
    <w:rsid w:val="005B0CCB"/>
    <w:rsid w:val="005B3F9A"/>
    <w:rsid w:val="005B43CC"/>
    <w:rsid w:val="005B43F2"/>
    <w:rsid w:val="005B560E"/>
    <w:rsid w:val="005B5E59"/>
    <w:rsid w:val="005B638D"/>
    <w:rsid w:val="005B6D87"/>
    <w:rsid w:val="005C0215"/>
    <w:rsid w:val="005C3CC0"/>
    <w:rsid w:val="005C478E"/>
    <w:rsid w:val="005D08FD"/>
    <w:rsid w:val="005D0E18"/>
    <w:rsid w:val="005D44B0"/>
    <w:rsid w:val="005D4B67"/>
    <w:rsid w:val="005D6E8F"/>
    <w:rsid w:val="005D75A1"/>
    <w:rsid w:val="005D7C51"/>
    <w:rsid w:val="005D7CB1"/>
    <w:rsid w:val="005E0397"/>
    <w:rsid w:val="005E1CE4"/>
    <w:rsid w:val="005E3554"/>
    <w:rsid w:val="005E553F"/>
    <w:rsid w:val="005E5592"/>
    <w:rsid w:val="005E57EA"/>
    <w:rsid w:val="005E6838"/>
    <w:rsid w:val="005F167C"/>
    <w:rsid w:val="005F1743"/>
    <w:rsid w:val="005F2F04"/>
    <w:rsid w:val="005F5A45"/>
    <w:rsid w:val="005F6EB4"/>
    <w:rsid w:val="00600A1B"/>
    <w:rsid w:val="00601BB6"/>
    <w:rsid w:val="00603626"/>
    <w:rsid w:val="006041C4"/>
    <w:rsid w:val="00604540"/>
    <w:rsid w:val="00604832"/>
    <w:rsid w:val="00605DE7"/>
    <w:rsid w:val="00611507"/>
    <w:rsid w:val="006120EB"/>
    <w:rsid w:val="00613265"/>
    <w:rsid w:val="00613B9F"/>
    <w:rsid w:val="00613CCE"/>
    <w:rsid w:val="0061493B"/>
    <w:rsid w:val="006206E7"/>
    <w:rsid w:val="00620F17"/>
    <w:rsid w:val="00622C59"/>
    <w:rsid w:val="00625595"/>
    <w:rsid w:val="006266CF"/>
    <w:rsid w:val="00630CBE"/>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122E"/>
    <w:rsid w:val="00661718"/>
    <w:rsid w:val="00661A3F"/>
    <w:rsid w:val="00664018"/>
    <w:rsid w:val="0066457C"/>
    <w:rsid w:val="00664A6E"/>
    <w:rsid w:val="00667F86"/>
    <w:rsid w:val="00670025"/>
    <w:rsid w:val="006704B9"/>
    <w:rsid w:val="006723BE"/>
    <w:rsid w:val="006725C3"/>
    <w:rsid w:val="00672A42"/>
    <w:rsid w:val="00672F0D"/>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334"/>
    <w:rsid w:val="00696050"/>
    <w:rsid w:val="006A03C7"/>
    <w:rsid w:val="006A10C3"/>
    <w:rsid w:val="006A115C"/>
    <w:rsid w:val="006A19D8"/>
    <w:rsid w:val="006A2974"/>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4841"/>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FAB"/>
    <w:rsid w:val="00700828"/>
    <w:rsid w:val="007014DE"/>
    <w:rsid w:val="007018B6"/>
    <w:rsid w:val="00703875"/>
    <w:rsid w:val="00704077"/>
    <w:rsid w:val="00706CB5"/>
    <w:rsid w:val="007125A3"/>
    <w:rsid w:val="00712714"/>
    <w:rsid w:val="007129A1"/>
    <w:rsid w:val="007135D0"/>
    <w:rsid w:val="00714900"/>
    <w:rsid w:val="007173D8"/>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E44"/>
    <w:rsid w:val="007465EE"/>
    <w:rsid w:val="00747DBA"/>
    <w:rsid w:val="00752685"/>
    <w:rsid w:val="00752A1B"/>
    <w:rsid w:val="00752D51"/>
    <w:rsid w:val="00753DED"/>
    <w:rsid w:val="007554C3"/>
    <w:rsid w:val="00761AC9"/>
    <w:rsid w:val="007635A2"/>
    <w:rsid w:val="007648E2"/>
    <w:rsid w:val="00765706"/>
    <w:rsid w:val="0076598D"/>
    <w:rsid w:val="00766E37"/>
    <w:rsid w:val="0077075E"/>
    <w:rsid w:val="00770BDF"/>
    <w:rsid w:val="007736DF"/>
    <w:rsid w:val="00773C56"/>
    <w:rsid w:val="00774395"/>
    <w:rsid w:val="00775968"/>
    <w:rsid w:val="00775AE1"/>
    <w:rsid w:val="0077697E"/>
    <w:rsid w:val="00776FE2"/>
    <w:rsid w:val="00777EB7"/>
    <w:rsid w:val="00780763"/>
    <w:rsid w:val="00785C89"/>
    <w:rsid w:val="00786EAD"/>
    <w:rsid w:val="00787030"/>
    <w:rsid w:val="00787D59"/>
    <w:rsid w:val="0079081A"/>
    <w:rsid w:val="00793A48"/>
    <w:rsid w:val="007962E4"/>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24CF"/>
    <w:rsid w:val="00823BC0"/>
    <w:rsid w:val="0082580C"/>
    <w:rsid w:val="00825F3C"/>
    <w:rsid w:val="00826550"/>
    <w:rsid w:val="00827B25"/>
    <w:rsid w:val="00831070"/>
    <w:rsid w:val="00831647"/>
    <w:rsid w:val="00832914"/>
    <w:rsid w:val="008339B3"/>
    <w:rsid w:val="00834A87"/>
    <w:rsid w:val="00835350"/>
    <w:rsid w:val="008356EA"/>
    <w:rsid w:val="008363AA"/>
    <w:rsid w:val="00836D44"/>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A33"/>
    <w:rsid w:val="008A0B83"/>
    <w:rsid w:val="008A21BB"/>
    <w:rsid w:val="008A2968"/>
    <w:rsid w:val="008A42AC"/>
    <w:rsid w:val="008A5FFC"/>
    <w:rsid w:val="008A6CD6"/>
    <w:rsid w:val="008B064C"/>
    <w:rsid w:val="008B0AB7"/>
    <w:rsid w:val="008B1BD3"/>
    <w:rsid w:val="008B1DB7"/>
    <w:rsid w:val="008B2DBE"/>
    <w:rsid w:val="008B2E90"/>
    <w:rsid w:val="008B2F32"/>
    <w:rsid w:val="008B7AC8"/>
    <w:rsid w:val="008C0127"/>
    <w:rsid w:val="008C08AF"/>
    <w:rsid w:val="008C2903"/>
    <w:rsid w:val="008C41BB"/>
    <w:rsid w:val="008C5307"/>
    <w:rsid w:val="008D42D2"/>
    <w:rsid w:val="008D454A"/>
    <w:rsid w:val="008D50E7"/>
    <w:rsid w:val="008D6FD9"/>
    <w:rsid w:val="008E28C4"/>
    <w:rsid w:val="008E28E6"/>
    <w:rsid w:val="008E7967"/>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7226"/>
    <w:rsid w:val="00962034"/>
    <w:rsid w:val="0096521A"/>
    <w:rsid w:val="009676D3"/>
    <w:rsid w:val="00967F2B"/>
    <w:rsid w:val="009709D5"/>
    <w:rsid w:val="00974CBC"/>
    <w:rsid w:val="0098163E"/>
    <w:rsid w:val="009844E5"/>
    <w:rsid w:val="0098501B"/>
    <w:rsid w:val="00985325"/>
    <w:rsid w:val="009858DC"/>
    <w:rsid w:val="009902EA"/>
    <w:rsid w:val="00990841"/>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109B"/>
    <w:rsid w:val="009B30E0"/>
    <w:rsid w:val="009B5B25"/>
    <w:rsid w:val="009B6552"/>
    <w:rsid w:val="009B7043"/>
    <w:rsid w:val="009B7151"/>
    <w:rsid w:val="009B716A"/>
    <w:rsid w:val="009C19F1"/>
    <w:rsid w:val="009C2A47"/>
    <w:rsid w:val="009C4FF3"/>
    <w:rsid w:val="009C6273"/>
    <w:rsid w:val="009C7F53"/>
    <w:rsid w:val="009D0ED3"/>
    <w:rsid w:val="009D2FD7"/>
    <w:rsid w:val="009D43F8"/>
    <w:rsid w:val="009D6B2E"/>
    <w:rsid w:val="009E3A6C"/>
    <w:rsid w:val="009E551E"/>
    <w:rsid w:val="009E6025"/>
    <w:rsid w:val="009F3DC8"/>
    <w:rsid w:val="009F3FB0"/>
    <w:rsid w:val="009F3FF7"/>
    <w:rsid w:val="009F44CD"/>
    <w:rsid w:val="009F6184"/>
    <w:rsid w:val="009F62CC"/>
    <w:rsid w:val="009F7586"/>
    <w:rsid w:val="00A023C1"/>
    <w:rsid w:val="00A02412"/>
    <w:rsid w:val="00A025FB"/>
    <w:rsid w:val="00A0393E"/>
    <w:rsid w:val="00A03E0E"/>
    <w:rsid w:val="00A06598"/>
    <w:rsid w:val="00A06754"/>
    <w:rsid w:val="00A07BE1"/>
    <w:rsid w:val="00A12EE7"/>
    <w:rsid w:val="00A144BC"/>
    <w:rsid w:val="00A15D38"/>
    <w:rsid w:val="00A16025"/>
    <w:rsid w:val="00A16F5B"/>
    <w:rsid w:val="00A1742C"/>
    <w:rsid w:val="00A26761"/>
    <w:rsid w:val="00A269AB"/>
    <w:rsid w:val="00A30F7D"/>
    <w:rsid w:val="00A324C7"/>
    <w:rsid w:val="00A33661"/>
    <w:rsid w:val="00A33F88"/>
    <w:rsid w:val="00A343A0"/>
    <w:rsid w:val="00A36275"/>
    <w:rsid w:val="00A36AE8"/>
    <w:rsid w:val="00A36F02"/>
    <w:rsid w:val="00A3778C"/>
    <w:rsid w:val="00A410A8"/>
    <w:rsid w:val="00A41C31"/>
    <w:rsid w:val="00A4208F"/>
    <w:rsid w:val="00A42427"/>
    <w:rsid w:val="00A4512B"/>
    <w:rsid w:val="00A45FFD"/>
    <w:rsid w:val="00A461DA"/>
    <w:rsid w:val="00A50CD6"/>
    <w:rsid w:val="00A51176"/>
    <w:rsid w:val="00A53593"/>
    <w:rsid w:val="00A53D5C"/>
    <w:rsid w:val="00A54A01"/>
    <w:rsid w:val="00A611FC"/>
    <w:rsid w:val="00A617E5"/>
    <w:rsid w:val="00A6200B"/>
    <w:rsid w:val="00A64530"/>
    <w:rsid w:val="00A66106"/>
    <w:rsid w:val="00A66D85"/>
    <w:rsid w:val="00A6769A"/>
    <w:rsid w:val="00A676D4"/>
    <w:rsid w:val="00A67AF1"/>
    <w:rsid w:val="00A702E5"/>
    <w:rsid w:val="00A71C64"/>
    <w:rsid w:val="00A73EFF"/>
    <w:rsid w:val="00A74A24"/>
    <w:rsid w:val="00A75A09"/>
    <w:rsid w:val="00A75E95"/>
    <w:rsid w:val="00A76D67"/>
    <w:rsid w:val="00A77C18"/>
    <w:rsid w:val="00A80B7B"/>
    <w:rsid w:val="00A814AC"/>
    <w:rsid w:val="00A81B23"/>
    <w:rsid w:val="00A8682B"/>
    <w:rsid w:val="00A87E62"/>
    <w:rsid w:val="00A90E3B"/>
    <w:rsid w:val="00A9240B"/>
    <w:rsid w:val="00A958F8"/>
    <w:rsid w:val="00A96910"/>
    <w:rsid w:val="00AA1C42"/>
    <w:rsid w:val="00AA4F5A"/>
    <w:rsid w:val="00AA7420"/>
    <w:rsid w:val="00AB0CAB"/>
    <w:rsid w:val="00AB0F7E"/>
    <w:rsid w:val="00AB17DF"/>
    <w:rsid w:val="00AB22DC"/>
    <w:rsid w:val="00AB36B6"/>
    <w:rsid w:val="00AB4213"/>
    <w:rsid w:val="00AB455F"/>
    <w:rsid w:val="00AB572E"/>
    <w:rsid w:val="00AB5938"/>
    <w:rsid w:val="00AB5995"/>
    <w:rsid w:val="00AB5EFC"/>
    <w:rsid w:val="00AB754F"/>
    <w:rsid w:val="00AC49B3"/>
    <w:rsid w:val="00AC5BA5"/>
    <w:rsid w:val="00AD144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F18A8"/>
    <w:rsid w:val="00AF2517"/>
    <w:rsid w:val="00AF2A96"/>
    <w:rsid w:val="00AF33E2"/>
    <w:rsid w:val="00AF725A"/>
    <w:rsid w:val="00B01833"/>
    <w:rsid w:val="00B0250B"/>
    <w:rsid w:val="00B114A2"/>
    <w:rsid w:val="00B118C8"/>
    <w:rsid w:val="00B12ADE"/>
    <w:rsid w:val="00B12C55"/>
    <w:rsid w:val="00B23AFA"/>
    <w:rsid w:val="00B23E23"/>
    <w:rsid w:val="00B248D0"/>
    <w:rsid w:val="00B25D83"/>
    <w:rsid w:val="00B270C8"/>
    <w:rsid w:val="00B309E9"/>
    <w:rsid w:val="00B318D7"/>
    <w:rsid w:val="00B31D48"/>
    <w:rsid w:val="00B34C1C"/>
    <w:rsid w:val="00B35AE7"/>
    <w:rsid w:val="00B3799B"/>
    <w:rsid w:val="00B40A0C"/>
    <w:rsid w:val="00B40B2F"/>
    <w:rsid w:val="00B4199C"/>
    <w:rsid w:val="00B4233D"/>
    <w:rsid w:val="00B441F8"/>
    <w:rsid w:val="00B46395"/>
    <w:rsid w:val="00B469D7"/>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77EA"/>
    <w:rsid w:val="00BB18E2"/>
    <w:rsid w:val="00BB1A03"/>
    <w:rsid w:val="00BB2873"/>
    <w:rsid w:val="00BB40AC"/>
    <w:rsid w:val="00BB4FBE"/>
    <w:rsid w:val="00BB5E02"/>
    <w:rsid w:val="00BB6327"/>
    <w:rsid w:val="00BB709F"/>
    <w:rsid w:val="00BB7F7B"/>
    <w:rsid w:val="00BC5D38"/>
    <w:rsid w:val="00BC6976"/>
    <w:rsid w:val="00BC6D8E"/>
    <w:rsid w:val="00BD2645"/>
    <w:rsid w:val="00BD2681"/>
    <w:rsid w:val="00BD3116"/>
    <w:rsid w:val="00BD36E8"/>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69EA"/>
    <w:rsid w:val="00C0035C"/>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4B67"/>
    <w:rsid w:val="00C263C8"/>
    <w:rsid w:val="00C2707F"/>
    <w:rsid w:val="00C277D6"/>
    <w:rsid w:val="00C27CEE"/>
    <w:rsid w:val="00C306A1"/>
    <w:rsid w:val="00C3166B"/>
    <w:rsid w:val="00C31F9B"/>
    <w:rsid w:val="00C32A9B"/>
    <w:rsid w:val="00C336A2"/>
    <w:rsid w:val="00C353D7"/>
    <w:rsid w:val="00C4176E"/>
    <w:rsid w:val="00C4315E"/>
    <w:rsid w:val="00C4440D"/>
    <w:rsid w:val="00C45AFE"/>
    <w:rsid w:val="00C47445"/>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D66"/>
    <w:rsid w:val="00C65DC3"/>
    <w:rsid w:val="00C67E26"/>
    <w:rsid w:val="00C70B61"/>
    <w:rsid w:val="00C725AF"/>
    <w:rsid w:val="00C738A0"/>
    <w:rsid w:val="00C73F66"/>
    <w:rsid w:val="00C75860"/>
    <w:rsid w:val="00C77220"/>
    <w:rsid w:val="00C8293D"/>
    <w:rsid w:val="00C83C62"/>
    <w:rsid w:val="00C83F1B"/>
    <w:rsid w:val="00C84C6A"/>
    <w:rsid w:val="00C850F7"/>
    <w:rsid w:val="00C86455"/>
    <w:rsid w:val="00C87409"/>
    <w:rsid w:val="00C87D48"/>
    <w:rsid w:val="00C93136"/>
    <w:rsid w:val="00C937C8"/>
    <w:rsid w:val="00C93A8C"/>
    <w:rsid w:val="00CA0FEC"/>
    <w:rsid w:val="00CA379C"/>
    <w:rsid w:val="00CA40B9"/>
    <w:rsid w:val="00CA4C15"/>
    <w:rsid w:val="00CA7406"/>
    <w:rsid w:val="00CA7D20"/>
    <w:rsid w:val="00CB1EA6"/>
    <w:rsid w:val="00CB35D2"/>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10F4"/>
    <w:rsid w:val="00D01CA5"/>
    <w:rsid w:val="00D02862"/>
    <w:rsid w:val="00D06951"/>
    <w:rsid w:val="00D0776E"/>
    <w:rsid w:val="00D13980"/>
    <w:rsid w:val="00D14364"/>
    <w:rsid w:val="00D1467F"/>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5980"/>
    <w:rsid w:val="00D6626B"/>
    <w:rsid w:val="00D66512"/>
    <w:rsid w:val="00D7059E"/>
    <w:rsid w:val="00D713BF"/>
    <w:rsid w:val="00D715C4"/>
    <w:rsid w:val="00D719C5"/>
    <w:rsid w:val="00D72320"/>
    <w:rsid w:val="00D73F52"/>
    <w:rsid w:val="00D75519"/>
    <w:rsid w:val="00D75560"/>
    <w:rsid w:val="00D82400"/>
    <w:rsid w:val="00D83588"/>
    <w:rsid w:val="00D84034"/>
    <w:rsid w:val="00D86A35"/>
    <w:rsid w:val="00D870BE"/>
    <w:rsid w:val="00D916B2"/>
    <w:rsid w:val="00D93120"/>
    <w:rsid w:val="00D948ED"/>
    <w:rsid w:val="00D94B55"/>
    <w:rsid w:val="00D951A5"/>
    <w:rsid w:val="00D960E5"/>
    <w:rsid w:val="00D96D07"/>
    <w:rsid w:val="00D96F58"/>
    <w:rsid w:val="00DA06BA"/>
    <w:rsid w:val="00DA3398"/>
    <w:rsid w:val="00DA4B12"/>
    <w:rsid w:val="00DA76CF"/>
    <w:rsid w:val="00DB1D48"/>
    <w:rsid w:val="00DB1DC5"/>
    <w:rsid w:val="00DB30FD"/>
    <w:rsid w:val="00DB3CE6"/>
    <w:rsid w:val="00DB5107"/>
    <w:rsid w:val="00DB653B"/>
    <w:rsid w:val="00DC02D7"/>
    <w:rsid w:val="00DC1C60"/>
    <w:rsid w:val="00DC1F75"/>
    <w:rsid w:val="00DC462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2CDC"/>
    <w:rsid w:val="00E230F8"/>
    <w:rsid w:val="00E232DF"/>
    <w:rsid w:val="00E26747"/>
    <w:rsid w:val="00E27F0A"/>
    <w:rsid w:val="00E31511"/>
    <w:rsid w:val="00E318FF"/>
    <w:rsid w:val="00E3262C"/>
    <w:rsid w:val="00E32DD1"/>
    <w:rsid w:val="00E339CC"/>
    <w:rsid w:val="00E33EDE"/>
    <w:rsid w:val="00E3520E"/>
    <w:rsid w:val="00E4113A"/>
    <w:rsid w:val="00E41909"/>
    <w:rsid w:val="00E41B6A"/>
    <w:rsid w:val="00E429FC"/>
    <w:rsid w:val="00E43A4F"/>
    <w:rsid w:val="00E45A16"/>
    <w:rsid w:val="00E479C1"/>
    <w:rsid w:val="00E47C14"/>
    <w:rsid w:val="00E5009A"/>
    <w:rsid w:val="00E5010D"/>
    <w:rsid w:val="00E516A0"/>
    <w:rsid w:val="00E533C4"/>
    <w:rsid w:val="00E53946"/>
    <w:rsid w:val="00E539FC"/>
    <w:rsid w:val="00E5632F"/>
    <w:rsid w:val="00E566AE"/>
    <w:rsid w:val="00E6140A"/>
    <w:rsid w:val="00E63061"/>
    <w:rsid w:val="00E632C6"/>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56EF"/>
    <w:rsid w:val="00E96180"/>
    <w:rsid w:val="00E9763C"/>
    <w:rsid w:val="00EA0DFC"/>
    <w:rsid w:val="00EA150F"/>
    <w:rsid w:val="00EA1EBB"/>
    <w:rsid w:val="00EA3D04"/>
    <w:rsid w:val="00EA7CCF"/>
    <w:rsid w:val="00EB27EA"/>
    <w:rsid w:val="00EB2AAC"/>
    <w:rsid w:val="00EB4AB9"/>
    <w:rsid w:val="00EB4B1E"/>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02C1"/>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06"/>
    <w:rsid w:val="00F06D3C"/>
    <w:rsid w:val="00F106A4"/>
    <w:rsid w:val="00F10C1B"/>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536C8"/>
    <w:rsid w:val="00F55899"/>
    <w:rsid w:val="00F55F6B"/>
    <w:rsid w:val="00F579F5"/>
    <w:rsid w:val="00F620D9"/>
    <w:rsid w:val="00F638E3"/>
    <w:rsid w:val="00F66586"/>
    <w:rsid w:val="00F66C3C"/>
    <w:rsid w:val="00F66C9E"/>
    <w:rsid w:val="00F67354"/>
    <w:rsid w:val="00F67E23"/>
    <w:rsid w:val="00F71F2A"/>
    <w:rsid w:val="00F72023"/>
    <w:rsid w:val="00F72EE2"/>
    <w:rsid w:val="00F7453D"/>
    <w:rsid w:val="00F752BD"/>
    <w:rsid w:val="00F7716E"/>
    <w:rsid w:val="00F775B2"/>
    <w:rsid w:val="00F77B3D"/>
    <w:rsid w:val="00F829FC"/>
    <w:rsid w:val="00F83294"/>
    <w:rsid w:val="00F83380"/>
    <w:rsid w:val="00F83F4A"/>
    <w:rsid w:val="00F847A5"/>
    <w:rsid w:val="00F85B21"/>
    <w:rsid w:val="00F901C1"/>
    <w:rsid w:val="00F95270"/>
    <w:rsid w:val="00F969A0"/>
    <w:rsid w:val="00FA09C6"/>
    <w:rsid w:val="00FA0EA8"/>
    <w:rsid w:val="00FA12B9"/>
    <w:rsid w:val="00FA2A6A"/>
    <w:rsid w:val="00FA2B75"/>
    <w:rsid w:val="00FA613A"/>
    <w:rsid w:val="00FA77E1"/>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468"/>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 w:type="character" w:styleId="UnresolvedMention">
    <w:name w:val="Unresolved Mention"/>
    <w:basedOn w:val="DefaultParagraphFont"/>
    <w:uiPriority w:val="99"/>
    <w:semiHidden/>
    <w:unhideWhenUsed/>
    <w:rsid w:val="009D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89</cp:revision>
  <dcterms:created xsi:type="dcterms:W3CDTF">2022-04-27T13:46:00Z</dcterms:created>
  <dcterms:modified xsi:type="dcterms:W3CDTF">2026-04-14T18:17:00Z</dcterms:modified>
</cp:coreProperties>
</file>